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0BFE1677"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F3147B" w:rsidRPr="00F3147B">
        <w:rPr>
          <w:b/>
          <w:i/>
          <w:noProof/>
          <w:sz w:val="28"/>
          <w:lang w:eastAsia="zh-CN"/>
        </w:rPr>
        <w:t>4253</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0E331D50"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ED33C7">
              <w:rPr>
                <w:b/>
                <w:noProof/>
                <w:sz w:val="28"/>
                <w:lang w:eastAsia="zh-CN"/>
              </w:rPr>
              <w:t>2</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6721E177" w:rsidR="007F31CA" w:rsidRPr="007F31CA" w:rsidRDefault="00F3147B" w:rsidP="000A7280">
            <w:pPr>
              <w:pStyle w:val="CRCoverPage"/>
              <w:spacing w:after="0"/>
              <w:jc w:val="center"/>
              <w:rPr>
                <w:rFonts w:eastAsia="宋体"/>
                <w:b/>
                <w:noProof/>
                <w:sz w:val="28"/>
                <w:highlight w:val="yellow"/>
                <w:lang w:eastAsia="zh-CN"/>
              </w:rPr>
            </w:pPr>
            <w:r w:rsidRPr="00F3147B">
              <w:rPr>
                <w:rFonts w:eastAsia="宋体"/>
                <w:b/>
                <w:noProof/>
                <w:sz w:val="28"/>
                <w:lang w:eastAsia="zh-CN"/>
              </w:rPr>
              <w:t>0195</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25"/>
        <w:gridCol w:w="142"/>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2C23D53B" w:rsidR="00240D4F" w:rsidRPr="0011098E" w:rsidRDefault="008D5CBC" w:rsidP="0095273E">
            <w:pPr>
              <w:pStyle w:val="CRCoverPage"/>
              <w:spacing w:after="0"/>
              <w:ind w:left="100"/>
              <w:rPr>
                <w:lang w:eastAsia="zh-CN"/>
              </w:rPr>
            </w:pPr>
            <w:r>
              <w:rPr>
                <w:rFonts w:hint="eastAsia"/>
                <w:lang w:eastAsia="zh-CN"/>
              </w:rPr>
              <w:t>Correction</w:t>
            </w:r>
            <w:r>
              <w:rPr>
                <w:lang w:eastAsia="zh-CN"/>
              </w:rPr>
              <w:t xml:space="preserve"> </w:t>
            </w:r>
            <w:r>
              <w:rPr>
                <w:rFonts w:hint="eastAsia"/>
                <w:lang w:eastAsia="zh-CN"/>
              </w:rPr>
              <w:t>of</w:t>
            </w:r>
            <w:r>
              <w:rPr>
                <w:lang w:eastAsia="zh-CN"/>
              </w:rPr>
              <w:t xml:space="preserve"> </w:t>
            </w:r>
            <w:r w:rsidRPr="008D5CBC">
              <w:rPr>
                <w:lang w:eastAsia="zh-CN"/>
              </w:rPr>
              <w:t>Tested Bands Selection Criteria</w:t>
            </w:r>
            <w:r>
              <w:rPr>
                <w:lang w:eastAsia="zh-CN"/>
              </w:rPr>
              <w:t xml:space="preserve"> </w:t>
            </w:r>
            <w:r>
              <w:rPr>
                <w:rFonts w:hint="eastAsia"/>
                <w:lang w:eastAsia="zh-CN"/>
              </w:rPr>
              <w:t>for</w:t>
            </w:r>
            <w:r>
              <w:rPr>
                <w:lang w:eastAsia="zh-CN"/>
              </w:rPr>
              <w:t xml:space="preserve"> </w:t>
            </w:r>
            <w:r w:rsidRPr="008D5CBC">
              <w:rPr>
                <w:lang w:eastAsia="zh-CN"/>
              </w:rPr>
              <w:t>FR1 sidelink</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A216E0">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4111" w:type="dxa"/>
            <w:gridSpan w:val="5"/>
            <w:shd w:val="pct30" w:color="FFFF00" w:fill="auto"/>
          </w:tcPr>
          <w:p w14:paraId="5DCFF249" w14:textId="00F2B584" w:rsidR="001E41F3" w:rsidRPr="008156C3" w:rsidRDefault="00A216E0" w:rsidP="003D1225">
            <w:pPr>
              <w:pStyle w:val="CRCoverPage"/>
              <w:spacing w:after="0"/>
              <w:ind w:left="100"/>
              <w:rPr>
                <w:lang w:eastAsia="zh-CN"/>
              </w:rPr>
            </w:pPr>
            <w:r w:rsidRPr="00A216E0">
              <w:rPr>
                <w:lang w:eastAsia="zh-CN"/>
              </w:rPr>
              <w:t>5G_V2X_NRSL_eV2XARC-UEConTest</w:t>
            </w:r>
          </w:p>
        </w:tc>
        <w:tc>
          <w:tcPr>
            <w:tcW w:w="142"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03B086A3" w:rsidR="00AD5173" w:rsidRPr="008042D0" w:rsidRDefault="008042D0" w:rsidP="008D5CBC">
            <w:pPr>
              <w:pStyle w:val="CRCoverPage"/>
              <w:spacing w:after="0"/>
              <w:ind w:left="100"/>
              <w:rPr>
                <w:rFonts w:cs="Arial"/>
                <w:noProof/>
                <w:lang w:val="en" w:eastAsia="zh-CN"/>
              </w:rPr>
            </w:pPr>
            <w:r>
              <w:rPr>
                <w:lang w:eastAsia="zh-CN"/>
              </w:rPr>
              <w:t>S</w:t>
            </w:r>
            <w:r>
              <w:rPr>
                <w:rFonts w:hint="eastAsia"/>
                <w:lang w:eastAsia="zh-CN"/>
              </w:rPr>
              <w:t>ome</w:t>
            </w:r>
            <w:r>
              <w:rPr>
                <w:lang w:eastAsia="zh-CN"/>
              </w:rPr>
              <w:t xml:space="preserve"> </w:t>
            </w:r>
            <w:r w:rsidR="008D5CBC" w:rsidRPr="008D5CBC">
              <w:rPr>
                <w:lang w:eastAsia="zh-CN"/>
              </w:rPr>
              <w:t>Tested Bands Selection Criteria</w:t>
            </w:r>
            <w:r w:rsidR="008D5CBC">
              <w:rPr>
                <w:lang w:eastAsia="zh-CN"/>
              </w:rPr>
              <w:t xml:space="preserve"> </w:t>
            </w:r>
            <w:r>
              <w:rPr>
                <w:rFonts w:hint="eastAsia"/>
                <w:lang w:eastAsia="zh-CN"/>
              </w:rPr>
              <w:t>are</w:t>
            </w:r>
            <w:r w:rsidR="008D5CBC">
              <w:rPr>
                <w:lang w:eastAsia="zh-CN"/>
              </w:rPr>
              <w:t xml:space="preserve"> </w:t>
            </w:r>
            <w:r w:rsidR="008D5CBC">
              <w:rPr>
                <w:rFonts w:hint="eastAsia"/>
                <w:lang w:eastAsia="zh-CN"/>
              </w:rPr>
              <w:t>any</w:t>
            </w:r>
            <w:r w:rsidR="008D5CBC">
              <w:rPr>
                <w:lang w:eastAsia="zh-CN"/>
              </w:rPr>
              <w:t xml:space="preserve"> </w:t>
            </w:r>
            <w:r w:rsidR="008D5CBC">
              <w:rPr>
                <w:rFonts w:hint="eastAsia"/>
                <w:lang w:eastAsia="zh-CN"/>
              </w:rPr>
              <w:t>band</w:t>
            </w:r>
            <w:r w:rsidR="008D5CBC">
              <w:rPr>
                <w:lang w:eastAsia="zh-CN"/>
              </w:rPr>
              <w:t xml:space="preserve"> </w:t>
            </w:r>
            <w:r w:rsidR="008D5CBC">
              <w:rPr>
                <w:rFonts w:hint="eastAsia"/>
                <w:lang w:eastAsia="zh-CN"/>
              </w:rPr>
              <w:t>within</w:t>
            </w:r>
            <w:r w:rsidR="008D5CBC">
              <w:rPr>
                <w:lang w:eastAsia="zh-CN"/>
              </w:rPr>
              <w:t xml:space="preserve"> </w:t>
            </w:r>
            <w:r>
              <w:rPr>
                <w:lang w:eastAsia="zh-CN"/>
              </w:rPr>
              <w:t xml:space="preserve">a </w:t>
            </w:r>
            <w:r>
              <w:rPr>
                <w:rFonts w:hint="eastAsia"/>
                <w:lang w:eastAsia="zh-CN"/>
              </w:rPr>
              <w:t>certain</w:t>
            </w:r>
            <w:r w:rsidR="008D5CBC">
              <w:rPr>
                <w:lang w:eastAsia="zh-CN"/>
              </w:rPr>
              <w:t xml:space="preserve"> </w:t>
            </w:r>
            <w:r w:rsidR="008D5CBC">
              <w:rPr>
                <w:rFonts w:hint="eastAsia"/>
                <w:lang w:eastAsia="zh-CN"/>
              </w:rPr>
              <w:t>band</w:t>
            </w:r>
            <w:r w:rsidR="008D5CBC">
              <w:rPr>
                <w:lang w:eastAsia="zh-CN"/>
              </w:rPr>
              <w:t xml:space="preserve"> </w:t>
            </w:r>
            <w:r w:rsidR="008D5CBC">
              <w:rPr>
                <w:rFonts w:hint="eastAsia"/>
                <w:lang w:eastAsia="zh-CN"/>
              </w:rPr>
              <w:t>set</w:t>
            </w:r>
            <w:r>
              <w:rPr>
                <w:rFonts w:hint="eastAsia"/>
                <w:lang w:eastAsia="zh-CN"/>
              </w:rPr>
              <w:t>,</w:t>
            </w:r>
            <w:r>
              <w:rPr>
                <w:lang w:eastAsia="zh-CN"/>
              </w:rPr>
              <w:t xml:space="preserve"> while some are all bands </w:t>
            </w:r>
            <w:r w:rsidR="0038083A">
              <w:rPr>
                <w:lang w:eastAsia="zh-CN"/>
              </w:rPr>
              <w:t>of</w:t>
            </w:r>
            <w:r>
              <w:rPr>
                <w:lang w:eastAsia="zh-CN"/>
              </w:rPr>
              <w:t xml:space="preserve"> </w:t>
            </w:r>
            <w:r>
              <w:rPr>
                <w:rFonts w:hint="eastAsia"/>
                <w:lang w:eastAsia="zh-CN"/>
              </w:rPr>
              <w:t>a</w:t>
            </w:r>
            <w:r>
              <w:rPr>
                <w:lang w:eastAsia="zh-CN"/>
              </w:rPr>
              <w:t xml:space="preserve"> certain band set. The description for the same meaning in the same table is better to be same, otherwise it may lead to different understanding.</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657437" w14:paraId="182CF138" w14:textId="77777777" w:rsidTr="00547111">
        <w:tc>
          <w:tcPr>
            <w:tcW w:w="2694" w:type="dxa"/>
            <w:gridSpan w:val="2"/>
            <w:tcBorders>
              <w:left w:val="single" w:sz="4" w:space="0" w:color="auto"/>
            </w:tcBorders>
          </w:tcPr>
          <w:p w14:paraId="4F08FAE8" w14:textId="77777777" w:rsidR="00657437" w:rsidRDefault="00657437" w:rsidP="006574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2CFEC7AB" w:rsidR="00657437" w:rsidRPr="00FF4F55" w:rsidRDefault="0038083A" w:rsidP="0038083A">
            <w:pPr>
              <w:pStyle w:val="CRCoverPage"/>
              <w:spacing w:after="0"/>
              <w:ind w:left="100"/>
              <w:rPr>
                <w:rFonts w:cs="Arial"/>
                <w:noProof/>
                <w:lang w:val="en-US" w:eastAsia="zh-CN"/>
              </w:rPr>
            </w:pPr>
            <w:r w:rsidRPr="008D5CBC">
              <w:rPr>
                <w:lang w:eastAsia="zh-CN"/>
              </w:rPr>
              <w:t>Tested Bands Selection Criteria</w:t>
            </w:r>
            <w:r>
              <w:rPr>
                <w:lang w:eastAsia="zh-CN"/>
              </w:rPr>
              <w:t xml:space="preserve"> </w:t>
            </w:r>
            <w:r>
              <w:rPr>
                <w:rFonts w:hint="eastAsia"/>
                <w:lang w:eastAsia="zh-CN"/>
              </w:rPr>
              <w:t>for</w:t>
            </w:r>
            <w:r>
              <w:rPr>
                <w:lang w:eastAsia="zh-CN"/>
              </w:rPr>
              <w:t xml:space="preserve"> </w:t>
            </w:r>
            <w:r w:rsidRPr="008D5CBC">
              <w:rPr>
                <w:lang w:eastAsia="zh-CN"/>
              </w:rPr>
              <w:t>FR1 sidelink</w:t>
            </w:r>
            <w:r>
              <w:rPr>
                <w:lang w:eastAsia="zh-CN"/>
              </w:rPr>
              <w:t xml:space="preserve"> was revised to </w:t>
            </w:r>
            <w:r>
              <w:rPr>
                <w:rFonts w:hint="eastAsia"/>
                <w:lang w:eastAsia="zh-CN"/>
              </w:rPr>
              <w:t>any</w:t>
            </w:r>
            <w:r>
              <w:rPr>
                <w:lang w:eastAsia="zh-CN"/>
              </w:rPr>
              <w:t xml:space="preserve"> </w:t>
            </w:r>
            <w:r>
              <w:rPr>
                <w:rFonts w:hint="eastAsia"/>
                <w:lang w:eastAsia="zh-CN"/>
              </w:rPr>
              <w:t>band</w:t>
            </w:r>
            <w:r>
              <w:rPr>
                <w:lang w:eastAsia="zh-CN"/>
              </w:rPr>
              <w:t xml:space="preserve"> </w:t>
            </w:r>
            <w:r>
              <w:rPr>
                <w:rFonts w:hint="eastAsia"/>
                <w:lang w:eastAsia="zh-CN"/>
              </w:rPr>
              <w:t>within</w:t>
            </w:r>
            <w:r>
              <w:rPr>
                <w:lang w:eastAsia="zh-CN"/>
              </w:rPr>
              <w:t xml:space="preserve"> the current </w:t>
            </w:r>
            <w:r>
              <w:rPr>
                <w:rFonts w:hint="eastAsia"/>
                <w:lang w:eastAsia="zh-CN"/>
              </w:rPr>
              <w:t>band</w:t>
            </w:r>
            <w:r>
              <w:rPr>
                <w:lang w:eastAsia="zh-CN"/>
              </w:rPr>
              <w:t xml:space="preserve"> </w:t>
            </w:r>
            <w:r>
              <w:rPr>
                <w:rFonts w:hint="eastAsia"/>
                <w:lang w:eastAsia="zh-CN"/>
              </w:rPr>
              <w:t>set</w:t>
            </w:r>
            <w:r>
              <w:rPr>
                <w:lang w:eastAsia="zh-CN"/>
              </w:rPr>
              <w:t>.</w:t>
            </w:r>
          </w:p>
        </w:tc>
      </w:tr>
      <w:tr w:rsidR="00657437" w14:paraId="57333FB7" w14:textId="77777777" w:rsidTr="00547111">
        <w:tc>
          <w:tcPr>
            <w:tcW w:w="2694" w:type="dxa"/>
            <w:gridSpan w:val="2"/>
            <w:tcBorders>
              <w:left w:val="single" w:sz="4" w:space="0" w:color="auto"/>
            </w:tcBorders>
          </w:tcPr>
          <w:p w14:paraId="0F2EB130" w14:textId="77777777" w:rsidR="00657437" w:rsidRDefault="00657437" w:rsidP="00657437">
            <w:pPr>
              <w:pStyle w:val="CRCoverPage"/>
              <w:spacing w:after="0"/>
              <w:rPr>
                <w:b/>
                <w:i/>
                <w:noProof/>
                <w:sz w:val="8"/>
                <w:szCs w:val="8"/>
              </w:rPr>
            </w:pPr>
          </w:p>
        </w:tc>
        <w:tc>
          <w:tcPr>
            <w:tcW w:w="6946" w:type="dxa"/>
            <w:gridSpan w:val="9"/>
            <w:tcBorders>
              <w:right w:val="single" w:sz="4" w:space="0" w:color="auto"/>
            </w:tcBorders>
          </w:tcPr>
          <w:p w14:paraId="0D5028A0" w14:textId="77777777" w:rsidR="00657437" w:rsidRPr="00465FAC" w:rsidRDefault="00657437" w:rsidP="00657437">
            <w:pPr>
              <w:pStyle w:val="CRCoverPage"/>
              <w:spacing w:after="0"/>
              <w:rPr>
                <w:rFonts w:cs="Arial"/>
                <w:noProof/>
              </w:rPr>
            </w:pPr>
          </w:p>
        </w:tc>
      </w:tr>
      <w:tr w:rsidR="00657437" w14:paraId="2F39E2FC" w14:textId="77777777" w:rsidTr="00547111">
        <w:tc>
          <w:tcPr>
            <w:tcW w:w="2694" w:type="dxa"/>
            <w:gridSpan w:val="2"/>
            <w:tcBorders>
              <w:left w:val="single" w:sz="4" w:space="0" w:color="auto"/>
              <w:bottom w:val="single" w:sz="4" w:space="0" w:color="auto"/>
            </w:tcBorders>
          </w:tcPr>
          <w:p w14:paraId="64203528" w14:textId="77777777" w:rsidR="00657437" w:rsidRDefault="00657437" w:rsidP="006574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7333813E" w:rsidR="00657437" w:rsidRPr="00465FAC" w:rsidRDefault="0038083A" w:rsidP="00657437">
            <w:pPr>
              <w:pStyle w:val="CRCoverPage"/>
              <w:spacing w:after="0"/>
              <w:ind w:left="100"/>
              <w:rPr>
                <w:rFonts w:cs="Arial"/>
                <w:noProof/>
                <w:lang w:eastAsia="zh-CN"/>
              </w:rPr>
            </w:pPr>
            <w:r>
              <w:rPr>
                <w:lang w:eastAsia="zh-CN"/>
              </w:rPr>
              <w:t>The description for the same meaning in the same table will remain different which may lead to different understanding.</w:t>
            </w:r>
          </w:p>
        </w:tc>
      </w:tr>
      <w:tr w:rsidR="00657437" w14:paraId="4453B923" w14:textId="77777777" w:rsidTr="00547111">
        <w:tc>
          <w:tcPr>
            <w:tcW w:w="2694" w:type="dxa"/>
            <w:gridSpan w:val="2"/>
          </w:tcPr>
          <w:p w14:paraId="5AC59A3D" w14:textId="77777777" w:rsidR="00657437" w:rsidRDefault="00657437" w:rsidP="00657437">
            <w:pPr>
              <w:pStyle w:val="CRCoverPage"/>
              <w:spacing w:after="0"/>
              <w:rPr>
                <w:b/>
                <w:i/>
                <w:noProof/>
                <w:sz w:val="8"/>
                <w:szCs w:val="8"/>
              </w:rPr>
            </w:pPr>
          </w:p>
        </w:tc>
        <w:tc>
          <w:tcPr>
            <w:tcW w:w="6946" w:type="dxa"/>
            <w:gridSpan w:val="9"/>
          </w:tcPr>
          <w:p w14:paraId="69BAF4F1" w14:textId="77777777" w:rsidR="00657437" w:rsidRDefault="00657437" w:rsidP="00657437">
            <w:pPr>
              <w:pStyle w:val="CRCoverPage"/>
              <w:spacing w:after="0"/>
              <w:rPr>
                <w:noProof/>
                <w:sz w:val="8"/>
                <w:szCs w:val="8"/>
              </w:rPr>
            </w:pPr>
          </w:p>
        </w:tc>
      </w:tr>
      <w:tr w:rsidR="00657437" w14:paraId="5DF9C50D" w14:textId="77777777" w:rsidTr="00547111">
        <w:tc>
          <w:tcPr>
            <w:tcW w:w="2694" w:type="dxa"/>
            <w:gridSpan w:val="2"/>
            <w:tcBorders>
              <w:top w:val="single" w:sz="4" w:space="0" w:color="auto"/>
              <w:left w:val="single" w:sz="4" w:space="0" w:color="auto"/>
            </w:tcBorders>
          </w:tcPr>
          <w:p w14:paraId="5AF249A8" w14:textId="77777777" w:rsidR="00657437" w:rsidRDefault="00657437" w:rsidP="006574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519E5E7E" w:rsidR="00657437" w:rsidRPr="0091197C" w:rsidRDefault="00747A4F" w:rsidP="00657437">
            <w:pPr>
              <w:pStyle w:val="CRCoverPage"/>
              <w:spacing w:after="0"/>
              <w:ind w:left="100"/>
              <w:rPr>
                <w:noProof/>
                <w:lang w:eastAsia="zh-CN"/>
              </w:rPr>
            </w:pPr>
            <w:r>
              <w:rPr>
                <w:rFonts w:hint="eastAsia"/>
                <w:noProof/>
                <w:lang w:eastAsia="zh-CN"/>
              </w:rPr>
              <w:t>4</w:t>
            </w:r>
            <w:r>
              <w:rPr>
                <w:noProof/>
                <w:lang w:eastAsia="zh-CN"/>
              </w:rPr>
              <w:t>.0</w:t>
            </w:r>
          </w:p>
        </w:tc>
      </w:tr>
      <w:tr w:rsidR="00657437" w14:paraId="10607255" w14:textId="77777777" w:rsidTr="00547111">
        <w:tc>
          <w:tcPr>
            <w:tcW w:w="2694" w:type="dxa"/>
            <w:gridSpan w:val="2"/>
            <w:tcBorders>
              <w:left w:val="single" w:sz="4" w:space="0" w:color="auto"/>
            </w:tcBorders>
          </w:tcPr>
          <w:p w14:paraId="520964D4" w14:textId="77777777" w:rsidR="00657437" w:rsidRDefault="00657437" w:rsidP="00657437">
            <w:pPr>
              <w:pStyle w:val="CRCoverPage"/>
              <w:spacing w:after="0"/>
              <w:rPr>
                <w:b/>
                <w:i/>
                <w:noProof/>
                <w:sz w:val="8"/>
                <w:szCs w:val="8"/>
              </w:rPr>
            </w:pPr>
          </w:p>
        </w:tc>
        <w:tc>
          <w:tcPr>
            <w:tcW w:w="6946" w:type="dxa"/>
            <w:gridSpan w:val="9"/>
            <w:tcBorders>
              <w:right w:val="single" w:sz="4" w:space="0" w:color="auto"/>
            </w:tcBorders>
          </w:tcPr>
          <w:p w14:paraId="4D6E0270" w14:textId="77777777" w:rsidR="00657437" w:rsidRDefault="00657437" w:rsidP="00657437">
            <w:pPr>
              <w:pStyle w:val="CRCoverPage"/>
              <w:spacing w:after="0"/>
              <w:rPr>
                <w:noProof/>
                <w:sz w:val="8"/>
                <w:szCs w:val="8"/>
              </w:rPr>
            </w:pPr>
          </w:p>
        </w:tc>
      </w:tr>
      <w:tr w:rsidR="00657437" w14:paraId="1F232E61" w14:textId="77777777" w:rsidTr="00547111">
        <w:tc>
          <w:tcPr>
            <w:tcW w:w="2694" w:type="dxa"/>
            <w:gridSpan w:val="2"/>
            <w:tcBorders>
              <w:left w:val="single" w:sz="4" w:space="0" w:color="auto"/>
            </w:tcBorders>
          </w:tcPr>
          <w:p w14:paraId="5F0EF314" w14:textId="77777777" w:rsidR="00657437" w:rsidRDefault="00657437" w:rsidP="006574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657437" w:rsidRDefault="00657437" w:rsidP="006574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657437" w:rsidRDefault="00657437" w:rsidP="00657437">
            <w:pPr>
              <w:pStyle w:val="CRCoverPage"/>
              <w:spacing w:after="0"/>
              <w:jc w:val="center"/>
              <w:rPr>
                <w:b/>
                <w:caps/>
                <w:noProof/>
              </w:rPr>
            </w:pPr>
            <w:r>
              <w:rPr>
                <w:b/>
                <w:caps/>
                <w:noProof/>
              </w:rPr>
              <w:t>N</w:t>
            </w:r>
          </w:p>
        </w:tc>
        <w:tc>
          <w:tcPr>
            <w:tcW w:w="2977" w:type="dxa"/>
            <w:gridSpan w:val="4"/>
          </w:tcPr>
          <w:p w14:paraId="496EFA4A" w14:textId="77777777" w:rsidR="00657437" w:rsidRDefault="00657437" w:rsidP="006574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657437" w:rsidRDefault="00657437" w:rsidP="00657437">
            <w:pPr>
              <w:pStyle w:val="CRCoverPage"/>
              <w:spacing w:after="0"/>
              <w:ind w:left="99"/>
              <w:rPr>
                <w:noProof/>
              </w:rPr>
            </w:pPr>
          </w:p>
        </w:tc>
      </w:tr>
      <w:tr w:rsidR="00657437" w14:paraId="3412C634" w14:textId="77777777" w:rsidTr="00547111">
        <w:tc>
          <w:tcPr>
            <w:tcW w:w="2694" w:type="dxa"/>
            <w:gridSpan w:val="2"/>
            <w:tcBorders>
              <w:left w:val="single" w:sz="4" w:space="0" w:color="auto"/>
            </w:tcBorders>
          </w:tcPr>
          <w:p w14:paraId="23B6FE1B" w14:textId="77777777" w:rsidR="00657437" w:rsidRDefault="00657437" w:rsidP="00657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657437" w:rsidRDefault="00657437" w:rsidP="00657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657437" w:rsidRDefault="00657437" w:rsidP="00657437">
            <w:pPr>
              <w:pStyle w:val="CRCoverPage"/>
              <w:spacing w:after="0"/>
              <w:jc w:val="center"/>
              <w:rPr>
                <w:b/>
                <w:caps/>
                <w:noProof/>
              </w:rPr>
            </w:pPr>
          </w:p>
        </w:tc>
        <w:tc>
          <w:tcPr>
            <w:tcW w:w="2977" w:type="dxa"/>
            <w:gridSpan w:val="4"/>
          </w:tcPr>
          <w:p w14:paraId="0C839000" w14:textId="77777777" w:rsidR="00657437" w:rsidRDefault="00657437" w:rsidP="006574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657437" w:rsidRDefault="00657437" w:rsidP="00657437">
            <w:pPr>
              <w:pStyle w:val="CRCoverPage"/>
              <w:spacing w:after="0"/>
              <w:ind w:left="99"/>
              <w:rPr>
                <w:noProof/>
              </w:rPr>
            </w:pPr>
            <w:r>
              <w:rPr>
                <w:noProof/>
              </w:rPr>
              <w:t xml:space="preserve">TS/TR ... CR ... </w:t>
            </w:r>
          </w:p>
        </w:tc>
      </w:tr>
      <w:tr w:rsidR="00657437" w14:paraId="0CD6BEEB" w14:textId="77777777" w:rsidTr="00547111">
        <w:tc>
          <w:tcPr>
            <w:tcW w:w="2694" w:type="dxa"/>
            <w:gridSpan w:val="2"/>
            <w:tcBorders>
              <w:left w:val="single" w:sz="4" w:space="0" w:color="auto"/>
            </w:tcBorders>
          </w:tcPr>
          <w:p w14:paraId="4F4A8398" w14:textId="77777777" w:rsidR="00657437" w:rsidRDefault="00657437" w:rsidP="006574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657437" w:rsidRDefault="00657437" w:rsidP="00657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657437" w:rsidRDefault="00657437" w:rsidP="00657437">
            <w:pPr>
              <w:pStyle w:val="CRCoverPage"/>
              <w:spacing w:after="0"/>
              <w:jc w:val="center"/>
              <w:rPr>
                <w:b/>
                <w:caps/>
                <w:noProof/>
              </w:rPr>
            </w:pPr>
          </w:p>
        </w:tc>
        <w:tc>
          <w:tcPr>
            <w:tcW w:w="2977" w:type="dxa"/>
            <w:gridSpan w:val="4"/>
          </w:tcPr>
          <w:p w14:paraId="3F2DE85E" w14:textId="77777777" w:rsidR="00657437" w:rsidRDefault="00657437" w:rsidP="006574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657437" w:rsidRDefault="00657437" w:rsidP="00657437">
            <w:pPr>
              <w:pStyle w:val="CRCoverPage"/>
              <w:spacing w:after="0"/>
              <w:ind w:left="99"/>
              <w:rPr>
                <w:noProof/>
              </w:rPr>
            </w:pPr>
            <w:r>
              <w:rPr>
                <w:noProof/>
              </w:rPr>
              <w:t xml:space="preserve">TS/TR ... CR ... </w:t>
            </w:r>
          </w:p>
        </w:tc>
      </w:tr>
      <w:tr w:rsidR="00657437" w14:paraId="0B1828BE" w14:textId="77777777" w:rsidTr="00547111">
        <w:tc>
          <w:tcPr>
            <w:tcW w:w="2694" w:type="dxa"/>
            <w:gridSpan w:val="2"/>
            <w:tcBorders>
              <w:left w:val="single" w:sz="4" w:space="0" w:color="auto"/>
            </w:tcBorders>
          </w:tcPr>
          <w:p w14:paraId="2566FD83" w14:textId="77777777" w:rsidR="00657437" w:rsidRDefault="00657437" w:rsidP="00657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657437" w:rsidRDefault="00657437" w:rsidP="00657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657437" w:rsidRDefault="00657437" w:rsidP="00657437">
            <w:pPr>
              <w:pStyle w:val="CRCoverPage"/>
              <w:spacing w:after="0"/>
              <w:jc w:val="center"/>
              <w:rPr>
                <w:b/>
                <w:caps/>
                <w:noProof/>
              </w:rPr>
            </w:pPr>
          </w:p>
        </w:tc>
        <w:tc>
          <w:tcPr>
            <w:tcW w:w="2977" w:type="dxa"/>
            <w:gridSpan w:val="4"/>
          </w:tcPr>
          <w:p w14:paraId="59956A41" w14:textId="77777777" w:rsidR="00657437" w:rsidRDefault="00657437" w:rsidP="006574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657437" w:rsidRDefault="00657437" w:rsidP="00657437">
            <w:pPr>
              <w:pStyle w:val="CRCoverPage"/>
              <w:spacing w:after="0"/>
              <w:ind w:left="99"/>
              <w:rPr>
                <w:noProof/>
              </w:rPr>
            </w:pPr>
            <w:r>
              <w:rPr>
                <w:noProof/>
              </w:rPr>
              <w:t xml:space="preserve">TS/TR ... CR ... </w:t>
            </w:r>
          </w:p>
        </w:tc>
      </w:tr>
      <w:tr w:rsidR="00657437" w14:paraId="7E3165E9" w14:textId="77777777" w:rsidTr="008863B9">
        <w:tc>
          <w:tcPr>
            <w:tcW w:w="2694" w:type="dxa"/>
            <w:gridSpan w:val="2"/>
            <w:tcBorders>
              <w:left w:val="single" w:sz="4" w:space="0" w:color="auto"/>
            </w:tcBorders>
          </w:tcPr>
          <w:p w14:paraId="38DFC1D6" w14:textId="77777777" w:rsidR="00657437" w:rsidRDefault="00657437" w:rsidP="00657437">
            <w:pPr>
              <w:pStyle w:val="CRCoverPage"/>
              <w:spacing w:after="0"/>
              <w:rPr>
                <w:b/>
                <w:i/>
                <w:noProof/>
              </w:rPr>
            </w:pPr>
          </w:p>
        </w:tc>
        <w:tc>
          <w:tcPr>
            <w:tcW w:w="6946" w:type="dxa"/>
            <w:gridSpan w:val="9"/>
            <w:tcBorders>
              <w:right w:val="single" w:sz="4" w:space="0" w:color="auto"/>
            </w:tcBorders>
          </w:tcPr>
          <w:p w14:paraId="7B1C0D26" w14:textId="77777777" w:rsidR="00657437" w:rsidRDefault="00657437" w:rsidP="00657437">
            <w:pPr>
              <w:pStyle w:val="CRCoverPage"/>
              <w:spacing w:after="0"/>
              <w:rPr>
                <w:noProof/>
              </w:rPr>
            </w:pPr>
          </w:p>
        </w:tc>
      </w:tr>
      <w:tr w:rsidR="00657437" w14:paraId="4167DE9D" w14:textId="77777777" w:rsidTr="008863B9">
        <w:tc>
          <w:tcPr>
            <w:tcW w:w="2694" w:type="dxa"/>
            <w:gridSpan w:val="2"/>
            <w:tcBorders>
              <w:left w:val="single" w:sz="4" w:space="0" w:color="auto"/>
              <w:bottom w:val="single" w:sz="4" w:space="0" w:color="auto"/>
            </w:tcBorders>
          </w:tcPr>
          <w:p w14:paraId="481F8644" w14:textId="77777777" w:rsidR="00657437" w:rsidRDefault="00657437" w:rsidP="006574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657437" w:rsidRDefault="00657437" w:rsidP="00657437">
            <w:pPr>
              <w:pStyle w:val="CRCoverPage"/>
              <w:spacing w:after="0"/>
              <w:ind w:left="100"/>
              <w:rPr>
                <w:noProof/>
              </w:rPr>
            </w:pPr>
          </w:p>
        </w:tc>
      </w:tr>
      <w:tr w:rsidR="00657437" w:rsidRPr="008863B9" w14:paraId="4FB2FEFE" w14:textId="77777777" w:rsidTr="008863B9">
        <w:tc>
          <w:tcPr>
            <w:tcW w:w="2694" w:type="dxa"/>
            <w:gridSpan w:val="2"/>
            <w:tcBorders>
              <w:top w:val="single" w:sz="4" w:space="0" w:color="auto"/>
              <w:bottom w:val="single" w:sz="4" w:space="0" w:color="auto"/>
            </w:tcBorders>
          </w:tcPr>
          <w:p w14:paraId="48D3FE7B" w14:textId="77777777" w:rsidR="00657437" w:rsidRPr="008863B9" w:rsidRDefault="00657437" w:rsidP="006574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657437" w:rsidRPr="008863B9" w:rsidRDefault="00657437" w:rsidP="00657437">
            <w:pPr>
              <w:pStyle w:val="CRCoverPage"/>
              <w:spacing w:after="0"/>
              <w:ind w:left="100"/>
              <w:rPr>
                <w:noProof/>
                <w:sz w:val="8"/>
                <w:szCs w:val="8"/>
              </w:rPr>
            </w:pPr>
          </w:p>
        </w:tc>
      </w:tr>
      <w:tr w:rsidR="00657437"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657437" w:rsidRDefault="00657437" w:rsidP="006574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7777777" w:rsidR="00657437" w:rsidRPr="00187B25" w:rsidRDefault="00657437" w:rsidP="00657437">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7E35FCAF"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422416E8" w14:textId="77777777" w:rsidR="00A216E0" w:rsidRPr="004A1425" w:rsidRDefault="00A216E0" w:rsidP="00A216E0">
      <w:pPr>
        <w:pStyle w:val="TH"/>
        <w:rPr>
          <w:lang w:eastAsia="en-US"/>
        </w:rPr>
      </w:pPr>
      <w:r w:rsidRPr="004A1425">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
        <w:gridCol w:w="4388"/>
        <w:gridCol w:w="4788"/>
      </w:tblGrid>
      <w:tr w:rsidR="00A216E0" w:rsidRPr="004A1425" w14:paraId="7CB65694"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D8F8CD5" w14:textId="77777777" w:rsidR="00A216E0" w:rsidRPr="004A1425" w:rsidRDefault="00A216E0" w:rsidP="006107AE">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071ABD52" w14:textId="77777777" w:rsidR="00A216E0" w:rsidRPr="004A1425" w:rsidRDefault="00A216E0" w:rsidP="006107AE">
            <w:pPr>
              <w:pStyle w:val="TAH"/>
            </w:pPr>
            <w:r w:rsidRPr="004A1425">
              <w:t>Tested Bands Selection Criteria</w:t>
            </w:r>
          </w:p>
        </w:tc>
        <w:tc>
          <w:tcPr>
            <w:tcW w:w="2425" w:type="pct"/>
            <w:tcBorders>
              <w:top w:val="single" w:sz="4" w:space="0" w:color="auto"/>
              <w:left w:val="single" w:sz="4" w:space="0" w:color="auto"/>
              <w:bottom w:val="single" w:sz="4" w:space="0" w:color="auto"/>
              <w:right w:val="single" w:sz="4" w:space="0" w:color="auto"/>
            </w:tcBorders>
            <w:hideMark/>
          </w:tcPr>
          <w:p w14:paraId="27DDA2AC" w14:textId="77777777" w:rsidR="00A216E0" w:rsidRPr="004A1425" w:rsidRDefault="00A216E0" w:rsidP="006107AE">
            <w:pPr>
              <w:pStyle w:val="TAH"/>
            </w:pPr>
            <w:r w:rsidRPr="004A1425">
              <w:t>Comment</w:t>
            </w:r>
          </w:p>
        </w:tc>
      </w:tr>
      <w:tr w:rsidR="00A216E0" w:rsidRPr="004A1425" w14:paraId="2CFD9036"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A247182" w14:textId="77777777" w:rsidR="00A216E0" w:rsidRPr="004A1425" w:rsidRDefault="00A216E0" w:rsidP="006107AE">
            <w:pPr>
              <w:pStyle w:val="TAL"/>
              <w:rPr>
                <w:lang w:eastAsia="zh-TW"/>
              </w:rPr>
            </w:pPr>
            <w:r w:rsidRPr="004A1425">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63239145" w14:textId="77777777" w:rsidR="00A216E0" w:rsidRPr="004A1425" w:rsidRDefault="00A216E0" w:rsidP="006107AE">
            <w:pPr>
              <w:pStyle w:val="TAL"/>
              <w:rPr>
                <w:lang w:eastAsia="en-US"/>
              </w:rPr>
            </w:pPr>
            <w:r w:rsidRPr="004A1425">
              <w:t>(A.4.3.1-1 OR A.4.3.1-2)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6688E672" w14:textId="77777777" w:rsidR="00A216E0" w:rsidRPr="004A1425" w:rsidRDefault="00A216E0" w:rsidP="006107AE">
            <w:pPr>
              <w:pStyle w:val="TAL"/>
            </w:pPr>
            <w:r w:rsidRPr="004A1425">
              <w:t>All supported FR1 Bands without SUL/SDL bands</w:t>
            </w:r>
          </w:p>
        </w:tc>
      </w:tr>
      <w:tr w:rsidR="00A216E0" w:rsidRPr="004A1425" w14:paraId="4641901F"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923792" w14:textId="77777777" w:rsidR="00A216E0" w:rsidRPr="004A1425" w:rsidRDefault="00A216E0" w:rsidP="006107AE">
            <w:pPr>
              <w:pStyle w:val="TAL"/>
              <w:rPr>
                <w:lang w:eastAsia="zh-TW"/>
              </w:rPr>
            </w:pPr>
            <w:r w:rsidRPr="004A1425">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026A8840" w14:textId="77777777" w:rsidR="00A216E0" w:rsidRPr="004A1425" w:rsidRDefault="00A216E0" w:rsidP="006107AE">
            <w:pPr>
              <w:pStyle w:val="TAL"/>
              <w:rPr>
                <w:lang w:eastAsia="en-US"/>
              </w:rPr>
            </w:pPr>
            <w:r w:rsidRPr="004A1425">
              <w:t>A.4.3.1-4</w:t>
            </w:r>
          </w:p>
        </w:tc>
        <w:tc>
          <w:tcPr>
            <w:tcW w:w="2425" w:type="pct"/>
            <w:tcBorders>
              <w:top w:val="single" w:sz="4" w:space="0" w:color="auto"/>
              <w:left w:val="single" w:sz="4" w:space="0" w:color="auto"/>
              <w:bottom w:val="single" w:sz="4" w:space="0" w:color="auto"/>
              <w:right w:val="single" w:sz="4" w:space="0" w:color="auto"/>
            </w:tcBorders>
            <w:hideMark/>
          </w:tcPr>
          <w:p w14:paraId="4BF9B92B" w14:textId="77777777" w:rsidR="00A216E0" w:rsidRPr="004A1425" w:rsidRDefault="00A216E0" w:rsidP="006107AE">
            <w:pPr>
              <w:pStyle w:val="TAL"/>
            </w:pPr>
            <w:r w:rsidRPr="004A1425">
              <w:t>All supported FR1 PC2 Bands</w:t>
            </w:r>
          </w:p>
        </w:tc>
      </w:tr>
      <w:tr w:rsidR="00A216E0" w:rsidRPr="004A1425" w14:paraId="0E11AB68"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C42DC83" w14:textId="77777777" w:rsidR="00A216E0" w:rsidRPr="004A1425" w:rsidRDefault="00A216E0" w:rsidP="006107AE">
            <w:pPr>
              <w:pStyle w:val="TAL"/>
            </w:pPr>
            <w:r w:rsidRPr="004A1425">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0C1272F9" w14:textId="77777777" w:rsidR="00A216E0" w:rsidRPr="004A1425" w:rsidRDefault="00A216E0" w:rsidP="006107AE">
            <w:pPr>
              <w:pStyle w:val="TAL"/>
            </w:pPr>
            <w:r w:rsidRPr="004A1425">
              <w:t>A.4.3.1-5</w:t>
            </w:r>
          </w:p>
        </w:tc>
        <w:tc>
          <w:tcPr>
            <w:tcW w:w="2425" w:type="pct"/>
            <w:tcBorders>
              <w:top w:val="single" w:sz="4" w:space="0" w:color="auto"/>
              <w:left w:val="single" w:sz="4" w:space="0" w:color="auto"/>
              <w:bottom w:val="single" w:sz="4" w:space="0" w:color="auto"/>
              <w:right w:val="single" w:sz="4" w:space="0" w:color="auto"/>
            </w:tcBorders>
            <w:hideMark/>
          </w:tcPr>
          <w:p w14:paraId="3AD164B8" w14:textId="77777777" w:rsidR="00A216E0" w:rsidRPr="004A1425" w:rsidRDefault="00A216E0" w:rsidP="006107AE">
            <w:pPr>
              <w:pStyle w:val="TAL"/>
            </w:pPr>
            <w:r w:rsidRPr="004A1425">
              <w:t>All supported FR1 SUL Bands</w:t>
            </w:r>
          </w:p>
        </w:tc>
      </w:tr>
      <w:tr w:rsidR="00A216E0" w:rsidRPr="004A1425" w14:paraId="3C4A19C6"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E96FF9" w14:textId="77777777" w:rsidR="00A216E0" w:rsidRPr="004A1425" w:rsidRDefault="00A216E0" w:rsidP="006107AE">
            <w:pPr>
              <w:pStyle w:val="TAL"/>
            </w:pPr>
            <w:r w:rsidRPr="004A1425">
              <w:t>D004</w:t>
            </w:r>
          </w:p>
        </w:tc>
        <w:tc>
          <w:tcPr>
            <w:tcW w:w="2228" w:type="pct"/>
            <w:gridSpan w:val="2"/>
            <w:tcBorders>
              <w:top w:val="single" w:sz="4" w:space="0" w:color="auto"/>
              <w:left w:val="single" w:sz="4" w:space="0" w:color="auto"/>
              <w:bottom w:val="single" w:sz="4" w:space="0" w:color="auto"/>
              <w:right w:val="single" w:sz="4" w:space="0" w:color="auto"/>
            </w:tcBorders>
            <w:hideMark/>
          </w:tcPr>
          <w:p w14:paraId="54799054" w14:textId="77777777" w:rsidR="00A216E0" w:rsidRPr="004A1425" w:rsidRDefault="00A216E0" w:rsidP="006107AE">
            <w:pPr>
              <w:pStyle w:val="TAL"/>
            </w:pPr>
            <w:r w:rsidRPr="004A1425">
              <w:rPr>
                <w:szCs w:val="18"/>
              </w:rPr>
              <w:t>{n1,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c>
          <w:tcPr>
            <w:tcW w:w="2425" w:type="pct"/>
            <w:tcBorders>
              <w:top w:val="single" w:sz="4" w:space="0" w:color="auto"/>
              <w:left w:val="single" w:sz="4" w:space="0" w:color="auto"/>
              <w:bottom w:val="single" w:sz="4" w:space="0" w:color="auto"/>
              <w:right w:val="single" w:sz="4" w:space="0" w:color="auto"/>
            </w:tcBorders>
            <w:hideMark/>
          </w:tcPr>
          <w:p w14:paraId="56A2BD6E" w14:textId="77777777" w:rsidR="00A216E0" w:rsidRPr="004A1425" w:rsidRDefault="00A216E0" w:rsidP="006107AE">
            <w:pPr>
              <w:pStyle w:val="TAL"/>
            </w:pPr>
            <w:r w:rsidRPr="004A1425">
              <w:rPr>
                <w:szCs w:val="18"/>
              </w:rPr>
              <w:t>UE supported bands among 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r>
      <w:tr w:rsidR="00A216E0" w:rsidRPr="004A1425" w14:paraId="6890C2FA"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1CBA197" w14:textId="77777777" w:rsidR="00A216E0" w:rsidRPr="004A1425" w:rsidRDefault="00A216E0" w:rsidP="006107AE">
            <w:pPr>
              <w:pStyle w:val="TAL"/>
            </w:pPr>
            <w:r w:rsidRPr="004A1425">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7C02DD77" w14:textId="77777777" w:rsidR="00A216E0" w:rsidRPr="004A1425" w:rsidRDefault="00A216E0" w:rsidP="006107AE">
            <w:pPr>
              <w:pStyle w:val="TAL"/>
              <w:rPr>
                <w:szCs w:val="18"/>
              </w:rPr>
            </w:pPr>
            <w:r w:rsidRPr="004A1425">
              <w:t>A.4.3.1-3</w:t>
            </w:r>
          </w:p>
        </w:tc>
        <w:tc>
          <w:tcPr>
            <w:tcW w:w="2425" w:type="pct"/>
            <w:tcBorders>
              <w:top w:val="single" w:sz="4" w:space="0" w:color="auto"/>
              <w:left w:val="single" w:sz="4" w:space="0" w:color="auto"/>
              <w:bottom w:val="single" w:sz="4" w:space="0" w:color="auto"/>
              <w:right w:val="single" w:sz="4" w:space="0" w:color="auto"/>
            </w:tcBorders>
            <w:hideMark/>
          </w:tcPr>
          <w:p w14:paraId="14F7269B" w14:textId="77777777" w:rsidR="00A216E0" w:rsidRPr="004A1425" w:rsidRDefault="00A216E0" w:rsidP="006107AE">
            <w:pPr>
              <w:pStyle w:val="TAL"/>
              <w:rPr>
                <w:szCs w:val="18"/>
              </w:rPr>
            </w:pPr>
            <w:r w:rsidRPr="004A1425">
              <w:t>All supported FR2 Bands</w:t>
            </w:r>
          </w:p>
        </w:tc>
      </w:tr>
      <w:tr w:rsidR="00A216E0" w:rsidRPr="004A1425" w14:paraId="6BFC4037"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94D347" w14:textId="77777777" w:rsidR="00A216E0" w:rsidRPr="004A1425" w:rsidRDefault="00A216E0" w:rsidP="006107AE">
            <w:pPr>
              <w:pStyle w:val="TAL"/>
            </w:pPr>
            <w:r w:rsidRPr="004A1425">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2C7A1832" w14:textId="77777777" w:rsidR="00A216E0" w:rsidRPr="004A1425" w:rsidRDefault="00A216E0" w:rsidP="006107AE">
            <w:pPr>
              <w:pStyle w:val="TAL"/>
            </w:pPr>
            <w:r w:rsidRPr="004A1425">
              <w:t>A.4.3.1-1 OR A.4.3.1-2</w:t>
            </w:r>
          </w:p>
        </w:tc>
        <w:tc>
          <w:tcPr>
            <w:tcW w:w="2425" w:type="pct"/>
            <w:tcBorders>
              <w:top w:val="single" w:sz="4" w:space="0" w:color="auto"/>
              <w:left w:val="single" w:sz="4" w:space="0" w:color="auto"/>
              <w:bottom w:val="single" w:sz="4" w:space="0" w:color="auto"/>
              <w:right w:val="single" w:sz="4" w:space="0" w:color="auto"/>
            </w:tcBorders>
            <w:hideMark/>
          </w:tcPr>
          <w:p w14:paraId="62FF01FD" w14:textId="77777777" w:rsidR="00A216E0" w:rsidRPr="004A1425" w:rsidRDefault="00A216E0" w:rsidP="006107AE">
            <w:pPr>
              <w:pStyle w:val="TAL"/>
            </w:pPr>
            <w:r w:rsidRPr="004A1425">
              <w:t>All supported FR1 Bands</w:t>
            </w:r>
          </w:p>
        </w:tc>
      </w:tr>
      <w:tr w:rsidR="00A216E0" w:rsidRPr="004A1425" w14:paraId="6EC67634"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38811B" w14:textId="77777777" w:rsidR="00A216E0" w:rsidRPr="004A1425" w:rsidRDefault="00A216E0" w:rsidP="006107AE">
            <w:pPr>
              <w:pStyle w:val="TAL"/>
            </w:pPr>
            <w:r w:rsidRPr="004A1425">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5DBDBDDA" w14:textId="77777777" w:rsidR="00A216E0" w:rsidRPr="004A1425" w:rsidRDefault="00A216E0" w:rsidP="006107AE">
            <w:pPr>
              <w:pStyle w:val="TAL"/>
            </w:pPr>
            <w:r w:rsidRPr="004A1425">
              <w:t>A.4.3.1-1 OR A.4.3.1-2 OR A.4.3.1-3</w:t>
            </w:r>
          </w:p>
        </w:tc>
        <w:tc>
          <w:tcPr>
            <w:tcW w:w="2425" w:type="pct"/>
            <w:tcBorders>
              <w:top w:val="single" w:sz="4" w:space="0" w:color="auto"/>
              <w:left w:val="single" w:sz="4" w:space="0" w:color="auto"/>
              <w:bottom w:val="single" w:sz="4" w:space="0" w:color="auto"/>
              <w:right w:val="single" w:sz="4" w:space="0" w:color="auto"/>
            </w:tcBorders>
            <w:hideMark/>
          </w:tcPr>
          <w:p w14:paraId="53293441" w14:textId="77777777" w:rsidR="00A216E0" w:rsidRPr="004A1425" w:rsidRDefault="00A216E0" w:rsidP="006107AE">
            <w:pPr>
              <w:pStyle w:val="TAL"/>
            </w:pPr>
            <w:r w:rsidRPr="004A1425">
              <w:t>All supported NR Bands</w:t>
            </w:r>
          </w:p>
        </w:tc>
      </w:tr>
      <w:tr w:rsidR="00A216E0" w:rsidRPr="004A1425" w14:paraId="248FE093"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EB1ABDD" w14:textId="77777777" w:rsidR="00A216E0" w:rsidRPr="004A1425" w:rsidRDefault="00A216E0" w:rsidP="006107AE">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111B2A9C" w14:textId="77777777" w:rsidR="00A216E0" w:rsidRPr="004A1425" w:rsidRDefault="00A216E0" w:rsidP="006107AE">
            <w:pPr>
              <w:pStyle w:val="TAL"/>
            </w:pPr>
            <w:r w:rsidRPr="004A1425">
              <w:t>ANY((A.4.3.1-1) AND 10MHz)</w:t>
            </w:r>
          </w:p>
        </w:tc>
        <w:tc>
          <w:tcPr>
            <w:tcW w:w="2425" w:type="pct"/>
            <w:tcBorders>
              <w:top w:val="single" w:sz="4" w:space="0" w:color="auto"/>
              <w:left w:val="single" w:sz="4" w:space="0" w:color="auto"/>
              <w:bottom w:val="single" w:sz="4" w:space="0" w:color="auto"/>
              <w:right w:val="single" w:sz="4" w:space="0" w:color="auto"/>
            </w:tcBorders>
            <w:hideMark/>
          </w:tcPr>
          <w:p w14:paraId="5A3E56AC" w14:textId="77777777" w:rsidR="00A216E0" w:rsidRPr="004A1425" w:rsidRDefault="00A216E0" w:rsidP="006107AE">
            <w:pPr>
              <w:pStyle w:val="TAL"/>
            </w:pPr>
            <w:r w:rsidRPr="004A1425">
              <w:t>Any FDD FR1 band within the set supporting 10 MHz UE Channel BW</w:t>
            </w:r>
          </w:p>
        </w:tc>
      </w:tr>
      <w:tr w:rsidR="00A216E0" w:rsidRPr="004A1425" w14:paraId="5EF57287"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EA723F2" w14:textId="77777777" w:rsidR="00A216E0" w:rsidRPr="004A1425" w:rsidRDefault="00A216E0" w:rsidP="006107AE">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2D1ACBC3" w14:textId="77777777" w:rsidR="00A216E0" w:rsidRPr="004A1425" w:rsidRDefault="00A216E0" w:rsidP="006107AE">
            <w:pPr>
              <w:pStyle w:val="TAL"/>
            </w:pPr>
            <w:r w:rsidRPr="004A1425">
              <w:t>ANY((A.4.3.1-2) AND 20MHz)</w:t>
            </w:r>
          </w:p>
        </w:tc>
        <w:tc>
          <w:tcPr>
            <w:tcW w:w="2425" w:type="pct"/>
            <w:tcBorders>
              <w:top w:val="single" w:sz="4" w:space="0" w:color="auto"/>
              <w:left w:val="single" w:sz="4" w:space="0" w:color="auto"/>
              <w:bottom w:val="single" w:sz="4" w:space="0" w:color="auto"/>
              <w:right w:val="single" w:sz="4" w:space="0" w:color="auto"/>
            </w:tcBorders>
            <w:hideMark/>
          </w:tcPr>
          <w:p w14:paraId="7807D14D" w14:textId="77777777" w:rsidR="00A216E0" w:rsidRPr="004A1425" w:rsidRDefault="00A216E0" w:rsidP="006107AE">
            <w:pPr>
              <w:pStyle w:val="TAL"/>
            </w:pPr>
            <w:r w:rsidRPr="004A1425">
              <w:t>Any TDD FR1 band within the set supporting 20 MHz UE Channel BW</w:t>
            </w:r>
          </w:p>
        </w:tc>
      </w:tr>
      <w:tr w:rsidR="00A216E0" w:rsidRPr="004A1425" w14:paraId="0625DCC4"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937931E" w14:textId="77777777" w:rsidR="00A216E0" w:rsidRPr="004A1425" w:rsidRDefault="00A216E0" w:rsidP="006107AE">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341392DB" w14:textId="77777777" w:rsidR="00A216E0" w:rsidRPr="004A1425" w:rsidRDefault="00A216E0" w:rsidP="006107AE">
            <w:pPr>
              <w:pStyle w:val="TAL"/>
            </w:pPr>
            <w:r w:rsidRPr="004A1425">
              <w:t>ANY((A.4.3.1-2) AND 40MHz)</w:t>
            </w:r>
          </w:p>
        </w:tc>
        <w:tc>
          <w:tcPr>
            <w:tcW w:w="2425" w:type="pct"/>
            <w:tcBorders>
              <w:top w:val="single" w:sz="4" w:space="0" w:color="auto"/>
              <w:left w:val="single" w:sz="4" w:space="0" w:color="auto"/>
              <w:bottom w:val="single" w:sz="4" w:space="0" w:color="auto"/>
              <w:right w:val="single" w:sz="4" w:space="0" w:color="auto"/>
            </w:tcBorders>
            <w:hideMark/>
          </w:tcPr>
          <w:p w14:paraId="6DF5B4CC" w14:textId="77777777" w:rsidR="00A216E0" w:rsidRPr="004A1425" w:rsidRDefault="00A216E0" w:rsidP="006107AE">
            <w:pPr>
              <w:pStyle w:val="TAL"/>
            </w:pPr>
            <w:r w:rsidRPr="004A1425">
              <w:t>Any TDD FR1 band within the set supporting 40 MHz UE Channel BW</w:t>
            </w:r>
          </w:p>
        </w:tc>
      </w:tr>
      <w:tr w:rsidR="00A216E0" w:rsidRPr="004A1425" w14:paraId="0FCC1555"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592F8FB" w14:textId="77777777" w:rsidR="00A216E0" w:rsidRPr="004A1425" w:rsidRDefault="00A216E0" w:rsidP="006107AE">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2266B4B7" w14:textId="77777777" w:rsidR="00A216E0" w:rsidRPr="004A1425" w:rsidRDefault="00A216E0" w:rsidP="006107AE">
            <w:pPr>
              <w:pStyle w:val="TAL"/>
              <w:rPr>
                <w:lang w:eastAsia="en-US"/>
              </w:rPr>
            </w:pPr>
            <w:r w:rsidRPr="004A1425">
              <w:t>A.4.3.9-4a OR A.4.3.9-4b</w:t>
            </w:r>
          </w:p>
        </w:tc>
        <w:tc>
          <w:tcPr>
            <w:tcW w:w="2425" w:type="pct"/>
            <w:tcBorders>
              <w:top w:val="single" w:sz="4" w:space="0" w:color="auto"/>
              <w:left w:val="single" w:sz="4" w:space="0" w:color="auto"/>
              <w:bottom w:val="single" w:sz="4" w:space="0" w:color="auto"/>
              <w:right w:val="single" w:sz="4" w:space="0" w:color="auto"/>
            </w:tcBorders>
            <w:hideMark/>
          </w:tcPr>
          <w:p w14:paraId="592F89F3" w14:textId="77777777" w:rsidR="00A216E0" w:rsidRPr="004A1425" w:rsidRDefault="00A216E0" w:rsidP="006107AE">
            <w:pPr>
              <w:pStyle w:val="TAL"/>
            </w:pPr>
            <w:r w:rsidRPr="004A1425">
              <w:t>All supported 4 Rx antenna ports Bands</w:t>
            </w:r>
          </w:p>
        </w:tc>
      </w:tr>
      <w:tr w:rsidR="00A216E0" w:rsidRPr="004A1425" w14:paraId="58BBF369"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5B207E" w14:textId="77777777" w:rsidR="00A216E0" w:rsidRPr="004A1425" w:rsidRDefault="00A216E0" w:rsidP="006107AE">
            <w:pPr>
              <w:pStyle w:val="TAL"/>
              <w:rPr>
                <w:szCs w:val="18"/>
                <w:lang w:eastAsia="ko-KR"/>
              </w:rPr>
            </w:pPr>
            <w:r w:rsidRPr="004A1425">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79FA479A" w14:textId="77777777" w:rsidR="00A216E0" w:rsidRPr="004A1425" w:rsidRDefault="00A216E0" w:rsidP="006107AE">
            <w:pPr>
              <w:pStyle w:val="TAL"/>
              <w:rPr>
                <w:lang w:eastAsia="en-US"/>
              </w:rPr>
            </w:pPr>
            <w:r w:rsidRPr="004A1425">
              <w:t>((A.4.3.9-12) AND FDD)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1199EA3D" w14:textId="77777777" w:rsidR="00A216E0" w:rsidRPr="004A1425" w:rsidRDefault="00A216E0" w:rsidP="006107AE">
            <w:pPr>
              <w:pStyle w:val="TAL"/>
            </w:pPr>
            <w:r w:rsidRPr="004A1425">
              <w:t>All supported FDD FR1 bands with UL MIMO capabilities and not SUL/SDL bands</w:t>
            </w:r>
          </w:p>
        </w:tc>
      </w:tr>
      <w:tr w:rsidR="00A216E0" w:rsidRPr="004A1425" w14:paraId="5C42F8B5"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D75E766" w14:textId="77777777" w:rsidR="00A216E0" w:rsidRPr="004A1425" w:rsidRDefault="00A216E0" w:rsidP="006107AE">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6F3B0F3D" w14:textId="77777777" w:rsidR="00A216E0" w:rsidRPr="004A1425" w:rsidRDefault="00A216E0" w:rsidP="006107AE">
            <w:pPr>
              <w:pStyle w:val="TAL"/>
              <w:rPr>
                <w:rFonts w:eastAsiaTheme="minorEastAsia"/>
                <w:lang w:eastAsia="en-US"/>
              </w:rPr>
            </w:pPr>
            <w:r w:rsidRPr="004A1425">
              <w:t>ANY((A.4.3.1-3) AND 50MHz)</w:t>
            </w:r>
          </w:p>
        </w:tc>
        <w:tc>
          <w:tcPr>
            <w:tcW w:w="2425" w:type="pct"/>
            <w:tcBorders>
              <w:top w:val="single" w:sz="4" w:space="0" w:color="auto"/>
              <w:left w:val="single" w:sz="4" w:space="0" w:color="auto"/>
              <w:bottom w:val="single" w:sz="4" w:space="0" w:color="auto"/>
              <w:right w:val="single" w:sz="4" w:space="0" w:color="auto"/>
            </w:tcBorders>
            <w:hideMark/>
          </w:tcPr>
          <w:p w14:paraId="47C49989" w14:textId="77777777" w:rsidR="00A216E0" w:rsidRPr="004A1425" w:rsidRDefault="00A216E0" w:rsidP="006107AE">
            <w:pPr>
              <w:pStyle w:val="TAL"/>
            </w:pPr>
            <w:r w:rsidRPr="004A1425">
              <w:t>Any TDD FR2 band within the set supporting 50 MHz UE Channel BW</w:t>
            </w:r>
          </w:p>
        </w:tc>
      </w:tr>
      <w:tr w:rsidR="00A216E0" w:rsidRPr="004A1425" w14:paraId="5F4FF663"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04C0CBA" w14:textId="77777777" w:rsidR="00A216E0" w:rsidRPr="004A1425" w:rsidRDefault="00A216E0" w:rsidP="006107AE">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5090EE4C" w14:textId="77777777" w:rsidR="00A216E0" w:rsidRPr="004A1425" w:rsidRDefault="00A216E0" w:rsidP="006107AE">
            <w:pPr>
              <w:pStyle w:val="TAL"/>
              <w:rPr>
                <w:rFonts w:eastAsiaTheme="minorEastAsia"/>
                <w:lang w:eastAsia="en-US"/>
              </w:rPr>
            </w:pPr>
            <w:r w:rsidRPr="004A1425">
              <w:t>ANY((A.4.3.1-3) AND 100MHz)</w:t>
            </w:r>
          </w:p>
        </w:tc>
        <w:tc>
          <w:tcPr>
            <w:tcW w:w="2425" w:type="pct"/>
            <w:tcBorders>
              <w:top w:val="single" w:sz="4" w:space="0" w:color="auto"/>
              <w:left w:val="single" w:sz="4" w:space="0" w:color="auto"/>
              <w:bottom w:val="single" w:sz="4" w:space="0" w:color="auto"/>
              <w:right w:val="single" w:sz="4" w:space="0" w:color="auto"/>
            </w:tcBorders>
            <w:hideMark/>
          </w:tcPr>
          <w:p w14:paraId="6312B253" w14:textId="77777777" w:rsidR="00A216E0" w:rsidRPr="004A1425" w:rsidRDefault="00A216E0" w:rsidP="006107AE">
            <w:pPr>
              <w:pStyle w:val="TAL"/>
            </w:pPr>
            <w:r w:rsidRPr="004A1425">
              <w:t>Any TDD FR2 band within the set supporting 100 MHz UE Channel BW</w:t>
            </w:r>
          </w:p>
        </w:tc>
      </w:tr>
      <w:tr w:rsidR="00A216E0" w:rsidRPr="004A1425" w14:paraId="3EA09EE0"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9AC24CF" w14:textId="77777777" w:rsidR="00A216E0" w:rsidRPr="004A1425" w:rsidRDefault="00A216E0" w:rsidP="006107AE">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7C0CE1CD" w14:textId="77777777" w:rsidR="00A216E0" w:rsidRPr="004A1425" w:rsidRDefault="00A216E0" w:rsidP="006107AE">
            <w:pPr>
              <w:pStyle w:val="TAL"/>
              <w:rPr>
                <w:rFonts w:eastAsiaTheme="minorEastAsia"/>
                <w:lang w:eastAsia="en-US"/>
              </w:rPr>
            </w:pPr>
            <w:r w:rsidRPr="004A1425">
              <w:t>ANY((A.4.3.1-3) AND 200MHz)</w:t>
            </w:r>
          </w:p>
        </w:tc>
        <w:tc>
          <w:tcPr>
            <w:tcW w:w="2425" w:type="pct"/>
            <w:tcBorders>
              <w:top w:val="single" w:sz="4" w:space="0" w:color="auto"/>
              <w:left w:val="single" w:sz="4" w:space="0" w:color="auto"/>
              <w:bottom w:val="single" w:sz="4" w:space="0" w:color="auto"/>
              <w:right w:val="single" w:sz="4" w:space="0" w:color="auto"/>
            </w:tcBorders>
            <w:hideMark/>
          </w:tcPr>
          <w:p w14:paraId="153F760D" w14:textId="77777777" w:rsidR="00A216E0" w:rsidRPr="004A1425" w:rsidRDefault="00A216E0" w:rsidP="006107AE">
            <w:pPr>
              <w:pStyle w:val="TAL"/>
            </w:pPr>
            <w:r w:rsidRPr="004A1425">
              <w:t>Any TDD FR2 band within the set supporting 200 MHz UE Channel BW</w:t>
            </w:r>
          </w:p>
        </w:tc>
      </w:tr>
      <w:tr w:rsidR="00A216E0" w:rsidRPr="004A1425" w14:paraId="761C40B2"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2FBBC29" w14:textId="77777777" w:rsidR="00A216E0" w:rsidRPr="004A1425" w:rsidRDefault="00A216E0" w:rsidP="006107AE">
            <w:pPr>
              <w:pStyle w:val="TAL"/>
              <w:rPr>
                <w:szCs w:val="18"/>
              </w:rPr>
            </w:pPr>
            <w:r w:rsidRPr="004A1425">
              <w:rPr>
                <w:szCs w:val="18"/>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7E6E40FD" w14:textId="58ACC59A" w:rsidR="00A216E0" w:rsidRPr="004A1425" w:rsidRDefault="00A216E0" w:rsidP="006107AE">
            <w:pPr>
              <w:pStyle w:val="TAL"/>
              <w:rPr>
                <w:lang w:eastAsia="en-US"/>
              </w:rPr>
            </w:pPr>
            <w:ins w:id="1" w:author="zhangyufeng@caict.ac.cn" w:date="2022-07-22T10:02:00Z">
              <w:r w:rsidRPr="004A1425">
                <w:t xml:space="preserve">ANY </w:t>
              </w:r>
            </w:ins>
            <w:r w:rsidRPr="004A1425">
              <w:t>A.4.3.1-9</w:t>
            </w:r>
          </w:p>
        </w:tc>
        <w:tc>
          <w:tcPr>
            <w:tcW w:w="2425" w:type="pct"/>
            <w:tcBorders>
              <w:top w:val="single" w:sz="4" w:space="0" w:color="auto"/>
              <w:left w:val="single" w:sz="4" w:space="0" w:color="auto"/>
              <w:bottom w:val="single" w:sz="4" w:space="0" w:color="auto"/>
              <w:right w:val="single" w:sz="4" w:space="0" w:color="auto"/>
            </w:tcBorders>
            <w:hideMark/>
          </w:tcPr>
          <w:p w14:paraId="66C030C7" w14:textId="41BD4ACE" w:rsidR="00A216E0" w:rsidRPr="004A1425" w:rsidRDefault="00A216E0" w:rsidP="006107AE">
            <w:pPr>
              <w:pStyle w:val="TAL"/>
            </w:pPr>
            <w:ins w:id="2" w:author="zhangyufeng@caict.ac.cn" w:date="2022-07-22T10:03:00Z">
              <w:r w:rsidRPr="004A1425">
                <w:t>Any</w:t>
              </w:r>
            </w:ins>
            <w:del w:id="3" w:author="zhangyufeng@caict.ac.cn" w:date="2022-07-22T10:03:00Z">
              <w:r w:rsidRPr="004A1425" w:rsidDel="00A216E0">
                <w:delText>All</w:delText>
              </w:r>
            </w:del>
            <w:r w:rsidRPr="004A1425">
              <w:t xml:space="preserve"> supported FR1 sidelink band</w:t>
            </w:r>
            <w:del w:id="4" w:author="zhangyufeng@caict.ac.cn" w:date="2022-07-22T10:06:00Z">
              <w:r w:rsidRPr="004A1425" w:rsidDel="00AE64C0">
                <w:delText>s</w:delText>
              </w:r>
            </w:del>
          </w:p>
        </w:tc>
      </w:tr>
      <w:tr w:rsidR="00A216E0" w:rsidRPr="004A1425" w14:paraId="2100544F"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4EAD6EA" w14:textId="77777777" w:rsidR="00A216E0" w:rsidRPr="004A1425" w:rsidRDefault="00A216E0" w:rsidP="006107AE">
            <w:pPr>
              <w:pStyle w:val="TAL"/>
              <w:rPr>
                <w:szCs w:val="18"/>
              </w:rPr>
            </w:pPr>
            <w:r w:rsidRPr="004A1425">
              <w:rPr>
                <w:szCs w:val="18"/>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3043985D" w14:textId="77777777" w:rsidR="00A216E0" w:rsidRPr="004A1425" w:rsidRDefault="00A216E0" w:rsidP="006107AE">
            <w:pPr>
              <w:pStyle w:val="TAL"/>
              <w:rPr>
                <w:rFonts w:eastAsiaTheme="minorEastAsia"/>
                <w:lang w:eastAsia="en-US"/>
              </w:rPr>
            </w:pPr>
            <w:r w:rsidRPr="004A1425">
              <w:t>{n40, n41, n77, n78, n79}</w:t>
            </w:r>
          </w:p>
        </w:tc>
        <w:tc>
          <w:tcPr>
            <w:tcW w:w="2425" w:type="pct"/>
            <w:tcBorders>
              <w:top w:val="single" w:sz="4" w:space="0" w:color="auto"/>
              <w:left w:val="single" w:sz="4" w:space="0" w:color="auto"/>
              <w:bottom w:val="single" w:sz="4" w:space="0" w:color="auto"/>
              <w:right w:val="single" w:sz="4" w:space="0" w:color="auto"/>
            </w:tcBorders>
            <w:hideMark/>
          </w:tcPr>
          <w:p w14:paraId="2C38FAF5" w14:textId="77777777" w:rsidR="00A216E0" w:rsidRPr="004A1425" w:rsidRDefault="00A216E0" w:rsidP="006107AE">
            <w:pPr>
              <w:pStyle w:val="TAL"/>
            </w:pPr>
            <w:r w:rsidRPr="004A1425">
              <w:rPr>
                <w:szCs w:val="18"/>
              </w:rPr>
              <w:t>UE supported TDD bands among n40, n</w:t>
            </w:r>
            <w:r w:rsidRPr="004A1425">
              <w:t>41, n77, n78, n79</w:t>
            </w:r>
          </w:p>
        </w:tc>
      </w:tr>
      <w:tr w:rsidR="00A216E0" w:rsidRPr="004A1425" w14:paraId="3A86B39B" w14:textId="77777777" w:rsidTr="006107AE">
        <w:trPr>
          <w:cantSplit/>
          <w:trHeight w:val="173"/>
        </w:trPr>
        <w:tc>
          <w:tcPr>
            <w:tcW w:w="347" w:type="pct"/>
            <w:tcBorders>
              <w:top w:val="single" w:sz="4" w:space="0" w:color="auto"/>
              <w:left w:val="single" w:sz="4" w:space="0" w:color="auto"/>
              <w:bottom w:val="single" w:sz="4" w:space="0" w:color="auto"/>
              <w:right w:val="single" w:sz="4" w:space="0" w:color="auto"/>
            </w:tcBorders>
          </w:tcPr>
          <w:p w14:paraId="24AF233B" w14:textId="77777777" w:rsidR="00A216E0" w:rsidRPr="004A1425" w:rsidRDefault="00A216E0" w:rsidP="006107AE">
            <w:pPr>
              <w:pStyle w:val="TAL"/>
              <w:rPr>
                <w:szCs w:val="18"/>
              </w:rPr>
            </w:pPr>
            <w:r w:rsidRPr="004A1425">
              <w:rPr>
                <w:szCs w:val="18"/>
              </w:rPr>
              <w:t>D018</w:t>
            </w:r>
          </w:p>
        </w:tc>
        <w:tc>
          <w:tcPr>
            <w:tcW w:w="2228" w:type="pct"/>
            <w:gridSpan w:val="2"/>
            <w:tcBorders>
              <w:top w:val="single" w:sz="4" w:space="0" w:color="auto"/>
              <w:left w:val="single" w:sz="4" w:space="0" w:color="auto"/>
              <w:bottom w:val="single" w:sz="4" w:space="0" w:color="auto"/>
              <w:right w:val="single" w:sz="4" w:space="0" w:color="auto"/>
            </w:tcBorders>
          </w:tcPr>
          <w:p w14:paraId="6DE761AD" w14:textId="77777777" w:rsidR="00A216E0" w:rsidRPr="004A1425" w:rsidRDefault="00A216E0" w:rsidP="006107AE">
            <w:pPr>
              <w:pStyle w:val="TAL"/>
            </w:pPr>
            <w:r w:rsidRPr="004A1425">
              <w:rPr>
                <w:rFonts w:cs="Arial"/>
                <w:bCs/>
                <w:lang w:eastAsia="fr-FR"/>
              </w:rPr>
              <w:t>A.4.3.1-2/2e OR A.4.3.1-2/12</w:t>
            </w:r>
          </w:p>
        </w:tc>
        <w:tc>
          <w:tcPr>
            <w:tcW w:w="2425" w:type="pct"/>
            <w:tcBorders>
              <w:top w:val="single" w:sz="4" w:space="0" w:color="auto"/>
              <w:left w:val="single" w:sz="4" w:space="0" w:color="auto"/>
              <w:bottom w:val="single" w:sz="4" w:space="0" w:color="auto"/>
              <w:right w:val="single" w:sz="4" w:space="0" w:color="auto"/>
            </w:tcBorders>
          </w:tcPr>
          <w:p w14:paraId="609B227B" w14:textId="77777777" w:rsidR="00A216E0" w:rsidRPr="004A1425" w:rsidRDefault="00A216E0" w:rsidP="006107AE">
            <w:pPr>
              <w:pStyle w:val="TAL"/>
              <w:rPr>
                <w:szCs w:val="18"/>
              </w:rPr>
            </w:pPr>
            <w:r w:rsidRPr="004A1425">
              <w:t>All supported FR1 Bands for operation with shared spectrum channel access</w:t>
            </w:r>
          </w:p>
        </w:tc>
      </w:tr>
      <w:tr w:rsidR="00A216E0" w:rsidRPr="004A1425" w14:paraId="1EA2B83B" w14:textId="77777777" w:rsidTr="006107AE">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CA522DD" w14:textId="77777777" w:rsidR="00A216E0" w:rsidRPr="004A1425" w:rsidRDefault="00A216E0" w:rsidP="006107AE">
            <w:pPr>
              <w:pStyle w:val="TAL"/>
            </w:pPr>
            <w:r w:rsidRPr="004A1425">
              <w:t>D019</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46376528" w14:textId="77777777" w:rsidR="00A216E0" w:rsidRPr="004A1425" w:rsidRDefault="00A216E0" w:rsidP="006107AE">
            <w:pPr>
              <w:pStyle w:val="TAL"/>
              <w:rPr>
                <w:rFonts w:cs="Arial"/>
                <w:b/>
                <w:bCs/>
              </w:rPr>
            </w:pPr>
            <w:r w:rsidRPr="004A1425">
              <w:rPr>
                <w:rFonts w:cs="Arial"/>
              </w:rPr>
              <w:t>{n34, n38, n39, n48, n90} AND 10MHz</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56308672" w14:textId="77777777" w:rsidR="00A216E0" w:rsidRPr="004A1425" w:rsidRDefault="00A216E0" w:rsidP="006107AE">
            <w:pPr>
              <w:pStyle w:val="TAL"/>
            </w:pPr>
            <w:r w:rsidRPr="004A1425">
              <w:t>TDD FR1 bands among n34, n38, n39, n48, n90 supporting 10MHz UE Channel BW</w:t>
            </w:r>
          </w:p>
        </w:tc>
      </w:tr>
      <w:tr w:rsidR="00A216E0" w:rsidRPr="004A1425" w14:paraId="585F5C7F" w14:textId="77777777" w:rsidTr="006107AE">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38269BA" w14:textId="77777777" w:rsidR="00A216E0" w:rsidRPr="004A1425" w:rsidRDefault="00A216E0" w:rsidP="006107AE">
            <w:pPr>
              <w:pStyle w:val="TAL"/>
            </w:pPr>
            <w:r w:rsidRPr="004A1425">
              <w:t>D020</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1D1EEA8D" w14:textId="77777777" w:rsidR="00A216E0" w:rsidRPr="004A1425" w:rsidRDefault="00A216E0" w:rsidP="006107AE">
            <w:pPr>
              <w:pStyle w:val="TAL"/>
              <w:rPr>
                <w:rFonts w:cs="Arial"/>
              </w:rPr>
            </w:pPr>
            <w:r w:rsidRPr="004A1425">
              <w:t>ANY((A.4.3.1-1 OR A.4.3.1-2) AND NOT (A.4.3.2-1/</w:t>
            </w:r>
            <w:r w:rsidRPr="00E43A71">
              <w:rPr>
                <w:highlight w:val="yellow"/>
              </w:rPr>
              <w:t>XX</w:t>
            </w:r>
            <w:r w:rsidRPr="004A1425">
              <w:t>))</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618DEDE" w14:textId="77777777" w:rsidR="00A216E0" w:rsidRDefault="00A216E0" w:rsidP="006107AE">
            <w:pPr>
              <w:pStyle w:val="TAL"/>
            </w:pPr>
            <w:r w:rsidRPr="004A1425">
              <w:t>Any FDD or TDD FR1 band not supporting TxD</w:t>
            </w:r>
          </w:p>
          <w:p w14:paraId="432AB49A" w14:textId="77777777" w:rsidR="00A216E0" w:rsidRPr="004A1425" w:rsidRDefault="00A216E0" w:rsidP="006107AE">
            <w:pPr>
              <w:pStyle w:val="TAL"/>
            </w:pPr>
            <w:r w:rsidRPr="00E43A71">
              <w:rPr>
                <w:color w:val="FF0000"/>
              </w:rPr>
              <w:t>Editor's note: XX shall be '84'.</w:t>
            </w:r>
          </w:p>
        </w:tc>
      </w:tr>
      <w:tr w:rsidR="00A216E0" w:rsidRPr="004A1425" w14:paraId="3E67A7B5" w14:textId="77777777" w:rsidTr="006107AE">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D6C6B32" w14:textId="77777777" w:rsidR="00A216E0" w:rsidRPr="004A1425" w:rsidRDefault="00A216E0" w:rsidP="006107AE">
            <w:pPr>
              <w:pStyle w:val="TAL"/>
            </w:pPr>
            <w:r w:rsidRPr="004A1425">
              <w:t>D021</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23594F0F" w14:textId="77777777" w:rsidR="00A216E0" w:rsidRPr="004A1425" w:rsidRDefault="00A216E0" w:rsidP="006107AE">
            <w:pPr>
              <w:pStyle w:val="TAL"/>
              <w:rPr>
                <w:rFonts w:cs="Arial"/>
              </w:rPr>
            </w:pPr>
            <w:r w:rsidRPr="004A1425">
              <w:t>ANY((A.4.3.1-4 AND A.4.3.2-1/</w:t>
            </w:r>
            <w:r w:rsidRPr="00E43A71">
              <w:rPr>
                <w:highlight w:val="yellow"/>
              </w:rPr>
              <w:t>XX</w:t>
            </w:r>
            <w:r w:rsidRPr="004A1425">
              <w:t>) OR A.4.3.1-4e)</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343AA986" w14:textId="77777777" w:rsidR="00A216E0" w:rsidRDefault="00A216E0" w:rsidP="006107AE">
            <w:pPr>
              <w:pStyle w:val="TAL"/>
            </w:pPr>
            <w:r w:rsidRPr="004A1425">
              <w:t>Any NR FR1 PC2 band supporting TxD OR any NR FR1 PC1.5 band</w:t>
            </w:r>
          </w:p>
          <w:p w14:paraId="49864090" w14:textId="77777777" w:rsidR="00A216E0" w:rsidRPr="004A1425" w:rsidRDefault="00A216E0" w:rsidP="006107AE">
            <w:pPr>
              <w:pStyle w:val="TAL"/>
            </w:pPr>
            <w:r w:rsidRPr="00D9535D">
              <w:rPr>
                <w:color w:val="FF0000"/>
              </w:rPr>
              <w:t>Editor's note: XX shall be '84'.</w:t>
            </w:r>
          </w:p>
        </w:tc>
      </w:tr>
      <w:tr w:rsidR="00A216E0" w:rsidRPr="004A1425" w14:paraId="1062D3CF" w14:textId="77777777" w:rsidTr="006107AE">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999AAF7" w14:textId="77777777" w:rsidR="00A216E0" w:rsidRPr="004A1425" w:rsidRDefault="00A216E0" w:rsidP="006107AE">
            <w:pPr>
              <w:pStyle w:val="TAL"/>
            </w:pPr>
            <w:r w:rsidRPr="004A1425">
              <w:t>D022</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074081E7" w14:textId="77777777" w:rsidR="00A216E0" w:rsidRPr="004A1425" w:rsidRDefault="00A216E0" w:rsidP="006107AE">
            <w:pPr>
              <w:pStyle w:val="TAL"/>
            </w:pPr>
            <w:r w:rsidRPr="004A1425">
              <w:rPr>
                <w:rFonts w:cs="Arial"/>
              </w:rPr>
              <w:t>A.4.3.9-12 AND NOT (A.4.3.1-5 OR A.4.3.1-6)</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50C428EC" w14:textId="77777777" w:rsidR="00A216E0" w:rsidRPr="004A1425" w:rsidRDefault="00A216E0" w:rsidP="006107AE">
            <w:pPr>
              <w:pStyle w:val="TAL"/>
            </w:pPr>
            <w:r w:rsidRPr="004A1425">
              <w:t>All supported FR1 Bands with UL MIMO capabilities and not SUL/SDL bands</w:t>
            </w:r>
          </w:p>
        </w:tc>
      </w:tr>
      <w:tr w:rsidR="00A216E0" w:rsidRPr="004A1425" w14:paraId="3D8A0057" w14:textId="77777777" w:rsidTr="006107AE">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A645928" w14:textId="77777777" w:rsidR="00A216E0" w:rsidRPr="004A1425" w:rsidRDefault="00A216E0" w:rsidP="006107AE">
            <w:pPr>
              <w:pStyle w:val="TAL"/>
            </w:pPr>
            <w:r w:rsidRPr="004A1425">
              <w:t>D023</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36BD2CC6" w14:textId="77777777" w:rsidR="00A216E0" w:rsidRPr="004A1425" w:rsidRDefault="00A216E0" w:rsidP="006107AE">
            <w:pPr>
              <w:pStyle w:val="TAL"/>
            </w:pPr>
            <w:r w:rsidRPr="004A1425">
              <w:rPr>
                <w:rFonts w:cs="Arial"/>
              </w:rPr>
              <w:t>A.4.3.9-13</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126B6839" w14:textId="77777777" w:rsidR="00A216E0" w:rsidRPr="004A1425" w:rsidRDefault="00A216E0" w:rsidP="006107AE">
            <w:pPr>
              <w:pStyle w:val="TAL"/>
            </w:pPr>
            <w:r w:rsidRPr="004A1425">
              <w:t>All supported FR2 Bands with UL MIMO capabilities</w:t>
            </w:r>
          </w:p>
        </w:tc>
      </w:tr>
      <w:tr w:rsidR="00A216E0" w:rsidRPr="004A1425" w14:paraId="2A30A2C7" w14:textId="77777777" w:rsidTr="006107AE">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723BD4D5" w14:textId="77777777" w:rsidR="00A216E0" w:rsidRPr="004A1425" w:rsidRDefault="00A216E0" w:rsidP="006107AE">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eastAsia="zh-TW"/>
              </w:rPr>
              <w:drawing>
                <wp:inline distT="0" distB="0" distL="0" distR="0" wp14:anchorId="34C11994" wp14:editId="6EFF00E1">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AND {n2,n3} = {n2}</w:t>
            </w:r>
            <w:r w:rsidRPr="004A1425">
              <w:br/>
            </w:r>
            <w:r w:rsidRPr="004A1425">
              <w:tab/>
            </w:r>
            <w:r w:rsidRPr="004A1425">
              <w:tab/>
              <w:t>OR:</w:t>
            </w:r>
            <w:r w:rsidRPr="004A1425">
              <w:tab/>
              <w:t xml:space="preserve">Set union ( </w:t>
            </w:r>
            <w:r w:rsidRPr="004A1425">
              <w:rPr>
                <w:noProof/>
                <w:lang w:eastAsia="zh-TW"/>
              </w:rPr>
              <w:drawing>
                <wp:inline distT="0" distB="0" distL="0" distR="0" wp14:anchorId="47D1A7D5" wp14:editId="51206607">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OR {n2,n3} = {n1,n2,n3}</w:t>
            </w:r>
            <w:r w:rsidRPr="004A1425">
              <w:br/>
            </w:r>
            <w:r w:rsidRPr="004A1425">
              <w:tab/>
            </w:r>
            <w:r w:rsidRPr="004A1425">
              <w:tab/>
              <w:t>NOT:</w:t>
            </w:r>
            <w:r w:rsidRPr="004A1425">
              <w:tab/>
              <w:t>Set complement (\), full set being all bands. NOT{n1} = {n2 ...n256}</w:t>
            </w:r>
            <w:r w:rsidRPr="004A1425">
              <w:br/>
            </w:r>
            <w:r w:rsidRPr="004A1425">
              <w:tab/>
            </w:r>
            <w:r w:rsidRPr="004A1425">
              <w:tab/>
              <w:t>Also note that this is set without repetitions so {n1} AND {n1} = {n1}</w:t>
            </w:r>
            <w:r w:rsidRPr="004A1425">
              <w:br/>
            </w:r>
            <w:r w:rsidRPr="004A1425">
              <w:tab/>
              <w:t>The following basic sets are used:</w:t>
            </w:r>
            <w:r w:rsidRPr="004A1425">
              <w:br/>
            </w:r>
            <w:r w:rsidRPr="004A1425">
              <w:tab/>
            </w:r>
            <w:r w:rsidRPr="004A1425">
              <w:tab/>
              <w:t>{n1,n2}: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7C60D74D" w14:textId="77777777" w:rsidR="00A216E0" w:rsidRPr="004A1425" w:rsidRDefault="00A216E0" w:rsidP="006107AE">
            <w:pPr>
              <w:pStyle w:val="TAN"/>
              <w:rPr>
                <w:szCs w:val="18"/>
                <w:lang w:eastAsia="en-US"/>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47D528F4" w14:textId="77777777" w:rsidR="00A216E0" w:rsidRPr="00A216E0" w:rsidRDefault="00A216E0" w:rsidP="00A216E0">
      <w:pPr>
        <w:rPr>
          <w:rFonts w:eastAsia="??"/>
        </w:rPr>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A216E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B3D0D" w14:textId="77777777" w:rsidR="002231D2" w:rsidRDefault="002231D2">
      <w:r>
        <w:separator/>
      </w:r>
    </w:p>
  </w:endnote>
  <w:endnote w:type="continuationSeparator" w:id="0">
    <w:p w14:paraId="7AC55344" w14:textId="77777777" w:rsidR="002231D2" w:rsidRDefault="00223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FBD90" w14:textId="77777777" w:rsidR="002231D2" w:rsidRDefault="002231D2">
      <w:r>
        <w:separator/>
      </w:r>
    </w:p>
  </w:footnote>
  <w:footnote w:type="continuationSeparator" w:id="0">
    <w:p w14:paraId="1059E8FC" w14:textId="77777777" w:rsidR="002231D2" w:rsidRDefault="00223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9358BF"/>
    <w:multiLevelType w:val="hybridMultilevel"/>
    <w:tmpl w:val="C6961AE4"/>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87B03E5"/>
    <w:multiLevelType w:val="hybridMultilevel"/>
    <w:tmpl w:val="C6961AE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3"/>
  </w:num>
  <w:num w:numId="4" w16cid:durableId="2104059750">
    <w:abstractNumId w:val="11"/>
  </w:num>
  <w:num w:numId="5" w16cid:durableId="1987322106">
    <w:abstractNumId w:val="17"/>
  </w:num>
  <w:num w:numId="6" w16cid:durableId="614866419">
    <w:abstractNumId w:val="6"/>
  </w:num>
  <w:num w:numId="7" w16cid:durableId="1624312451">
    <w:abstractNumId w:val="28"/>
  </w:num>
  <w:num w:numId="8" w16cid:durableId="161236670">
    <w:abstractNumId w:val="22"/>
  </w:num>
  <w:num w:numId="9" w16cid:durableId="868756279">
    <w:abstractNumId w:val="25"/>
  </w:num>
  <w:num w:numId="10" w16cid:durableId="557740024">
    <w:abstractNumId w:val="26"/>
  </w:num>
  <w:num w:numId="11" w16cid:durableId="566721423">
    <w:abstractNumId w:val="10"/>
  </w:num>
  <w:num w:numId="12" w16cid:durableId="927350401">
    <w:abstractNumId w:val="12"/>
  </w:num>
  <w:num w:numId="13" w16cid:durableId="1947224371">
    <w:abstractNumId w:val="8"/>
  </w:num>
  <w:num w:numId="14" w16cid:durableId="1332754572">
    <w:abstractNumId w:val="20"/>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4"/>
  </w:num>
  <w:num w:numId="21" w16cid:durableId="428621092">
    <w:abstractNumId w:val="15"/>
  </w:num>
  <w:num w:numId="22" w16cid:durableId="1183323581">
    <w:abstractNumId w:val="16"/>
  </w:num>
  <w:num w:numId="23" w16cid:durableId="1173110755">
    <w:abstractNumId w:val="18"/>
  </w:num>
  <w:num w:numId="24" w16cid:durableId="1440488657">
    <w:abstractNumId w:val="24"/>
  </w:num>
  <w:num w:numId="25" w16cid:durableId="743573042">
    <w:abstractNumId w:val="21"/>
  </w:num>
  <w:num w:numId="26" w16cid:durableId="692264135">
    <w:abstractNumId w:val="2"/>
  </w:num>
  <w:num w:numId="27" w16cid:durableId="1402872421">
    <w:abstractNumId w:val="19"/>
  </w:num>
  <w:num w:numId="28" w16cid:durableId="1477991269">
    <w:abstractNumId w:val="27"/>
  </w:num>
  <w:num w:numId="29" w16cid:durableId="1067413850">
    <w:abstractNumId w:val="3"/>
  </w:num>
  <w:num w:numId="30" w16cid:durableId="172570356">
    <w:abstractNumId w:val="5"/>
  </w:num>
  <w:num w:numId="31" w16cid:durableId="600990956">
    <w:abstractNumId w:val="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41E8"/>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1B54"/>
    <w:rsid w:val="000D30D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247"/>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5AB7"/>
    <w:rsid w:val="001B7A65"/>
    <w:rsid w:val="001B7D62"/>
    <w:rsid w:val="001C0D40"/>
    <w:rsid w:val="001C19AF"/>
    <w:rsid w:val="001C46B6"/>
    <w:rsid w:val="001C6840"/>
    <w:rsid w:val="001C782F"/>
    <w:rsid w:val="001D3558"/>
    <w:rsid w:val="001D5CD7"/>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498B"/>
    <w:rsid w:val="00215D70"/>
    <w:rsid w:val="00217BA4"/>
    <w:rsid w:val="002227C6"/>
    <w:rsid w:val="002231D2"/>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50005"/>
    <w:rsid w:val="0025571E"/>
    <w:rsid w:val="0026004D"/>
    <w:rsid w:val="00262FFC"/>
    <w:rsid w:val="00263384"/>
    <w:rsid w:val="00263674"/>
    <w:rsid w:val="002640DD"/>
    <w:rsid w:val="00267660"/>
    <w:rsid w:val="0027190E"/>
    <w:rsid w:val="00272F33"/>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C7538"/>
    <w:rsid w:val="002D0C00"/>
    <w:rsid w:val="002E09EB"/>
    <w:rsid w:val="002E0DCC"/>
    <w:rsid w:val="002E191C"/>
    <w:rsid w:val="002E29D9"/>
    <w:rsid w:val="002E472E"/>
    <w:rsid w:val="002E619E"/>
    <w:rsid w:val="002E7AC3"/>
    <w:rsid w:val="002F4455"/>
    <w:rsid w:val="002F5439"/>
    <w:rsid w:val="002F593B"/>
    <w:rsid w:val="002F6D5F"/>
    <w:rsid w:val="002F7B7B"/>
    <w:rsid w:val="003002D6"/>
    <w:rsid w:val="00301CDA"/>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561"/>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80287"/>
    <w:rsid w:val="0038083A"/>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6670"/>
    <w:rsid w:val="00450614"/>
    <w:rsid w:val="00456D02"/>
    <w:rsid w:val="0046113E"/>
    <w:rsid w:val="00461E8B"/>
    <w:rsid w:val="004624EE"/>
    <w:rsid w:val="00462A3E"/>
    <w:rsid w:val="00465FAC"/>
    <w:rsid w:val="00467028"/>
    <w:rsid w:val="00471F4C"/>
    <w:rsid w:val="004760A3"/>
    <w:rsid w:val="00480833"/>
    <w:rsid w:val="00480A11"/>
    <w:rsid w:val="00482EFC"/>
    <w:rsid w:val="004838AC"/>
    <w:rsid w:val="00485EA5"/>
    <w:rsid w:val="0049076B"/>
    <w:rsid w:val="004907ED"/>
    <w:rsid w:val="004930F3"/>
    <w:rsid w:val="00494149"/>
    <w:rsid w:val="004945A6"/>
    <w:rsid w:val="0049536A"/>
    <w:rsid w:val="00495418"/>
    <w:rsid w:val="00496E77"/>
    <w:rsid w:val="00497BF9"/>
    <w:rsid w:val="004A4F37"/>
    <w:rsid w:val="004A6F74"/>
    <w:rsid w:val="004B563C"/>
    <w:rsid w:val="004B6349"/>
    <w:rsid w:val="004B63AC"/>
    <w:rsid w:val="004B75B7"/>
    <w:rsid w:val="004C019D"/>
    <w:rsid w:val="004C1D51"/>
    <w:rsid w:val="004C2621"/>
    <w:rsid w:val="004C3DA2"/>
    <w:rsid w:val="004C4C5F"/>
    <w:rsid w:val="004D1AFE"/>
    <w:rsid w:val="004D3BCF"/>
    <w:rsid w:val="004D4143"/>
    <w:rsid w:val="004D541A"/>
    <w:rsid w:val="004E0A26"/>
    <w:rsid w:val="004F02C5"/>
    <w:rsid w:val="004F0849"/>
    <w:rsid w:val="004F0CA2"/>
    <w:rsid w:val="004F0F90"/>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A5FB3"/>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37F5"/>
    <w:rsid w:val="00645FAE"/>
    <w:rsid w:val="00651534"/>
    <w:rsid w:val="00656FFA"/>
    <w:rsid w:val="00657437"/>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4AED"/>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56A7"/>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4118F"/>
    <w:rsid w:val="00743280"/>
    <w:rsid w:val="0074362F"/>
    <w:rsid w:val="00743E07"/>
    <w:rsid w:val="0074402B"/>
    <w:rsid w:val="0074672E"/>
    <w:rsid w:val="007477B7"/>
    <w:rsid w:val="00747942"/>
    <w:rsid w:val="00747A4F"/>
    <w:rsid w:val="0075175C"/>
    <w:rsid w:val="00751F7F"/>
    <w:rsid w:val="007539D9"/>
    <w:rsid w:val="00753FA3"/>
    <w:rsid w:val="007570EF"/>
    <w:rsid w:val="00760508"/>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2D0"/>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4B80"/>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0DD"/>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5CBC"/>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197C"/>
    <w:rsid w:val="009148DE"/>
    <w:rsid w:val="0091798A"/>
    <w:rsid w:val="009236D7"/>
    <w:rsid w:val="00927770"/>
    <w:rsid w:val="009342EF"/>
    <w:rsid w:val="00937440"/>
    <w:rsid w:val="00941E30"/>
    <w:rsid w:val="00943FA9"/>
    <w:rsid w:val="00944484"/>
    <w:rsid w:val="00945D9E"/>
    <w:rsid w:val="009468CB"/>
    <w:rsid w:val="00950ECF"/>
    <w:rsid w:val="0095273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1235"/>
    <w:rsid w:val="00A0690E"/>
    <w:rsid w:val="00A103C2"/>
    <w:rsid w:val="00A10B85"/>
    <w:rsid w:val="00A11404"/>
    <w:rsid w:val="00A11892"/>
    <w:rsid w:val="00A133A0"/>
    <w:rsid w:val="00A13492"/>
    <w:rsid w:val="00A14641"/>
    <w:rsid w:val="00A14BFA"/>
    <w:rsid w:val="00A14E05"/>
    <w:rsid w:val="00A15341"/>
    <w:rsid w:val="00A173AC"/>
    <w:rsid w:val="00A17B7A"/>
    <w:rsid w:val="00A2095B"/>
    <w:rsid w:val="00A216E0"/>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AFB"/>
    <w:rsid w:val="00A55EE0"/>
    <w:rsid w:val="00A56073"/>
    <w:rsid w:val="00A635BA"/>
    <w:rsid w:val="00A65541"/>
    <w:rsid w:val="00A660D2"/>
    <w:rsid w:val="00A71624"/>
    <w:rsid w:val="00A7671C"/>
    <w:rsid w:val="00A82C84"/>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173"/>
    <w:rsid w:val="00AD524C"/>
    <w:rsid w:val="00AE040E"/>
    <w:rsid w:val="00AE28C4"/>
    <w:rsid w:val="00AE3780"/>
    <w:rsid w:val="00AE4E54"/>
    <w:rsid w:val="00AE5E0C"/>
    <w:rsid w:val="00AE60E6"/>
    <w:rsid w:val="00AE64C0"/>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6204D"/>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2E25"/>
    <w:rsid w:val="00CC5026"/>
    <w:rsid w:val="00CC5168"/>
    <w:rsid w:val="00CC68D0"/>
    <w:rsid w:val="00CC7706"/>
    <w:rsid w:val="00CC7F9E"/>
    <w:rsid w:val="00CD5145"/>
    <w:rsid w:val="00CE3A3F"/>
    <w:rsid w:val="00CE4B7E"/>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C3D"/>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310B"/>
    <w:rsid w:val="00DC6725"/>
    <w:rsid w:val="00DC728E"/>
    <w:rsid w:val="00DD0638"/>
    <w:rsid w:val="00DD0758"/>
    <w:rsid w:val="00DD57EE"/>
    <w:rsid w:val="00DD5F66"/>
    <w:rsid w:val="00DE0CD4"/>
    <w:rsid w:val="00DE1850"/>
    <w:rsid w:val="00DE218D"/>
    <w:rsid w:val="00DE3459"/>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87876"/>
    <w:rsid w:val="00E92F46"/>
    <w:rsid w:val="00E93C87"/>
    <w:rsid w:val="00EA348B"/>
    <w:rsid w:val="00EA570B"/>
    <w:rsid w:val="00EA5D4D"/>
    <w:rsid w:val="00EA5EED"/>
    <w:rsid w:val="00EA7052"/>
    <w:rsid w:val="00EB0654"/>
    <w:rsid w:val="00EB09B7"/>
    <w:rsid w:val="00EB2A3D"/>
    <w:rsid w:val="00EB4347"/>
    <w:rsid w:val="00EB6A65"/>
    <w:rsid w:val="00EB7454"/>
    <w:rsid w:val="00EB7887"/>
    <w:rsid w:val="00EB78BE"/>
    <w:rsid w:val="00EC676C"/>
    <w:rsid w:val="00EC689B"/>
    <w:rsid w:val="00EC7CA2"/>
    <w:rsid w:val="00ED0CC3"/>
    <w:rsid w:val="00ED32B7"/>
    <w:rsid w:val="00ED33C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147B"/>
    <w:rsid w:val="00F34378"/>
    <w:rsid w:val="00F35A90"/>
    <w:rsid w:val="00F36127"/>
    <w:rsid w:val="00F36557"/>
    <w:rsid w:val="00F40B53"/>
    <w:rsid w:val="00F50CD8"/>
    <w:rsid w:val="00F51DA9"/>
    <w:rsid w:val="00F6024F"/>
    <w:rsid w:val="00F60643"/>
    <w:rsid w:val="00F6335B"/>
    <w:rsid w:val="00F64A03"/>
    <w:rsid w:val="00F662B4"/>
    <w:rsid w:val="00F71D59"/>
    <w:rsid w:val="00F74B71"/>
    <w:rsid w:val="00F76373"/>
    <w:rsid w:val="00F7749F"/>
    <w:rsid w:val="00F830AE"/>
    <w:rsid w:val="00F85143"/>
    <w:rsid w:val="00F90320"/>
    <w:rsid w:val="00F917E3"/>
    <w:rsid w:val="00F921F0"/>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147B"/>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F314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F3147B"/>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F3147B"/>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F3147B"/>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F3147B"/>
    <w:pPr>
      <w:ind w:left="1701" w:hanging="1701"/>
      <w:outlineLvl w:val="4"/>
    </w:pPr>
    <w:rPr>
      <w:sz w:val="22"/>
    </w:rPr>
  </w:style>
  <w:style w:type="paragraph" w:styleId="6">
    <w:name w:val="heading 6"/>
    <w:aliases w:val="T1,Header 6"/>
    <w:basedOn w:val="H6"/>
    <w:next w:val="a1"/>
    <w:link w:val="62"/>
    <w:qFormat/>
    <w:rsid w:val="00F3147B"/>
    <w:pPr>
      <w:outlineLvl w:val="5"/>
    </w:pPr>
  </w:style>
  <w:style w:type="paragraph" w:styleId="7">
    <w:name w:val="heading 7"/>
    <w:aliases w:val="L7,Header 7"/>
    <w:basedOn w:val="H6"/>
    <w:next w:val="a1"/>
    <w:link w:val="72"/>
    <w:qFormat/>
    <w:rsid w:val="00F3147B"/>
    <w:pPr>
      <w:outlineLvl w:val="6"/>
    </w:pPr>
  </w:style>
  <w:style w:type="paragraph" w:styleId="8">
    <w:name w:val="heading 8"/>
    <w:basedOn w:val="10"/>
    <w:next w:val="a1"/>
    <w:link w:val="82"/>
    <w:qFormat/>
    <w:rsid w:val="00F3147B"/>
    <w:pPr>
      <w:ind w:left="0" w:firstLine="0"/>
      <w:outlineLvl w:val="7"/>
    </w:pPr>
  </w:style>
  <w:style w:type="paragraph" w:styleId="9">
    <w:name w:val="heading 9"/>
    <w:aliases w:val="Figure Heading,FH"/>
    <w:basedOn w:val="8"/>
    <w:next w:val="a1"/>
    <w:link w:val="92"/>
    <w:qFormat/>
    <w:rsid w:val="00F3147B"/>
    <w:pPr>
      <w:outlineLvl w:val="8"/>
    </w:pPr>
  </w:style>
  <w:style w:type="character" w:default="1" w:styleId="a2">
    <w:name w:val="Default Paragraph Font"/>
    <w:semiHidden/>
    <w:rsid w:val="00F3147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3147B"/>
  </w:style>
  <w:style w:type="paragraph" w:styleId="TOC8">
    <w:name w:val="toc 8"/>
    <w:basedOn w:val="TOC1"/>
    <w:rsid w:val="00F3147B"/>
    <w:pPr>
      <w:spacing w:before="180"/>
      <w:ind w:left="2693" w:hanging="2693"/>
    </w:pPr>
    <w:rPr>
      <w:b/>
    </w:rPr>
  </w:style>
  <w:style w:type="paragraph" w:styleId="TOC1">
    <w:name w:val="toc 1"/>
    <w:rsid w:val="00F314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F3147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F3147B"/>
    <w:pPr>
      <w:ind w:left="1701" w:hanging="1701"/>
    </w:pPr>
  </w:style>
  <w:style w:type="paragraph" w:styleId="TOC4">
    <w:name w:val="toc 4"/>
    <w:basedOn w:val="TOC3"/>
    <w:rsid w:val="00F3147B"/>
    <w:pPr>
      <w:ind w:left="1418" w:hanging="1418"/>
    </w:pPr>
  </w:style>
  <w:style w:type="paragraph" w:styleId="TOC3">
    <w:name w:val="toc 3"/>
    <w:basedOn w:val="TOC2"/>
    <w:rsid w:val="00F3147B"/>
    <w:pPr>
      <w:ind w:left="1134" w:hanging="1134"/>
    </w:pPr>
  </w:style>
  <w:style w:type="paragraph" w:styleId="TOC2">
    <w:name w:val="toc 2"/>
    <w:basedOn w:val="TOC1"/>
    <w:rsid w:val="00F3147B"/>
    <w:pPr>
      <w:keepNext w:val="0"/>
      <w:spacing w:before="0"/>
      <w:ind w:left="851" w:hanging="851"/>
    </w:pPr>
    <w:rPr>
      <w:sz w:val="20"/>
    </w:rPr>
  </w:style>
  <w:style w:type="paragraph" w:styleId="20">
    <w:name w:val="index 2"/>
    <w:basedOn w:val="11"/>
    <w:rsid w:val="00F3147B"/>
    <w:pPr>
      <w:ind w:left="284"/>
    </w:pPr>
  </w:style>
  <w:style w:type="paragraph" w:styleId="11">
    <w:name w:val="index 1"/>
    <w:basedOn w:val="a1"/>
    <w:rsid w:val="00F3147B"/>
    <w:pPr>
      <w:keepLines/>
      <w:spacing w:after="0"/>
    </w:pPr>
  </w:style>
  <w:style w:type="paragraph" w:customStyle="1" w:styleId="ZH">
    <w:name w:val="ZH"/>
    <w:rsid w:val="00F3147B"/>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F3147B"/>
    <w:pPr>
      <w:outlineLvl w:val="9"/>
    </w:pPr>
  </w:style>
  <w:style w:type="paragraph" w:styleId="22">
    <w:name w:val="List Number 2"/>
    <w:basedOn w:val="a5"/>
    <w:rsid w:val="00F3147B"/>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F3147B"/>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F3147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F3147B"/>
    <w:pPr>
      <w:keepLines/>
      <w:spacing w:after="0"/>
      <w:ind w:left="454" w:hanging="454"/>
    </w:pPr>
    <w:rPr>
      <w:sz w:val="16"/>
    </w:rPr>
  </w:style>
  <w:style w:type="paragraph" w:customStyle="1" w:styleId="TAH">
    <w:name w:val="TAH"/>
    <w:basedOn w:val="TAC"/>
    <w:link w:val="TAHCar"/>
    <w:rsid w:val="00F3147B"/>
    <w:rPr>
      <w:b/>
    </w:rPr>
  </w:style>
  <w:style w:type="paragraph" w:customStyle="1" w:styleId="TAC">
    <w:name w:val="TAC"/>
    <w:basedOn w:val="TAL"/>
    <w:link w:val="TACChar"/>
    <w:rsid w:val="00F3147B"/>
    <w:pPr>
      <w:jc w:val="center"/>
    </w:pPr>
  </w:style>
  <w:style w:type="paragraph" w:customStyle="1" w:styleId="TF">
    <w:name w:val="TF"/>
    <w:aliases w:val="left"/>
    <w:basedOn w:val="TH"/>
    <w:link w:val="TFChar"/>
    <w:rsid w:val="00F3147B"/>
    <w:pPr>
      <w:keepNext w:val="0"/>
      <w:spacing w:before="0" w:after="240"/>
    </w:pPr>
  </w:style>
  <w:style w:type="paragraph" w:customStyle="1" w:styleId="NO">
    <w:name w:val="NO"/>
    <w:basedOn w:val="a1"/>
    <w:link w:val="NOChar"/>
    <w:rsid w:val="00F3147B"/>
    <w:pPr>
      <w:keepLines/>
      <w:ind w:left="1135" w:hanging="851"/>
    </w:pPr>
  </w:style>
  <w:style w:type="paragraph" w:styleId="TOC9">
    <w:name w:val="toc 9"/>
    <w:basedOn w:val="TOC8"/>
    <w:rsid w:val="00F3147B"/>
    <w:pPr>
      <w:ind w:left="1418" w:hanging="1418"/>
    </w:pPr>
  </w:style>
  <w:style w:type="paragraph" w:customStyle="1" w:styleId="EX">
    <w:name w:val="EX"/>
    <w:basedOn w:val="a1"/>
    <w:link w:val="EXChar"/>
    <w:rsid w:val="00F3147B"/>
    <w:pPr>
      <w:keepLines/>
      <w:ind w:left="1702" w:hanging="1418"/>
    </w:pPr>
  </w:style>
  <w:style w:type="paragraph" w:customStyle="1" w:styleId="FP">
    <w:name w:val="FP"/>
    <w:basedOn w:val="a1"/>
    <w:rsid w:val="00F3147B"/>
    <w:pPr>
      <w:spacing w:after="0"/>
    </w:pPr>
  </w:style>
  <w:style w:type="paragraph" w:customStyle="1" w:styleId="LD">
    <w:name w:val="LD"/>
    <w:rsid w:val="00F3147B"/>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3147B"/>
    <w:pPr>
      <w:spacing w:after="0"/>
    </w:pPr>
  </w:style>
  <w:style w:type="paragraph" w:customStyle="1" w:styleId="EW">
    <w:name w:val="EW"/>
    <w:basedOn w:val="EX"/>
    <w:rsid w:val="00F3147B"/>
    <w:pPr>
      <w:spacing w:after="0"/>
    </w:pPr>
  </w:style>
  <w:style w:type="paragraph" w:styleId="TOC6">
    <w:name w:val="toc 6"/>
    <w:basedOn w:val="TOC5"/>
    <w:next w:val="a1"/>
    <w:rsid w:val="00F3147B"/>
    <w:pPr>
      <w:ind w:left="1985" w:hanging="1985"/>
    </w:pPr>
  </w:style>
  <w:style w:type="paragraph" w:styleId="TOC7">
    <w:name w:val="toc 7"/>
    <w:basedOn w:val="TOC6"/>
    <w:next w:val="a1"/>
    <w:rsid w:val="00F3147B"/>
    <w:pPr>
      <w:ind w:left="2268" w:hanging="2268"/>
    </w:pPr>
  </w:style>
  <w:style w:type="paragraph" w:styleId="24">
    <w:name w:val="List Bullet 2"/>
    <w:aliases w:val="lb2"/>
    <w:basedOn w:val="a9"/>
    <w:link w:val="25"/>
    <w:rsid w:val="00F3147B"/>
    <w:pPr>
      <w:ind w:left="851"/>
    </w:pPr>
  </w:style>
  <w:style w:type="paragraph" w:styleId="32">
    <w:name w:val="List Bullet 3"/>
    <w:basedOn w:val="24"/>
    <w:link w:val="34"/>
    <w:rsid w:val="00F3147B"/>
    <w:pPr>
      <w:ind w:left="1135"/>
    </w:pPr>
  </w:style>
  <w:style w:type="paragraph" w:styleId="a5">
    <w:name w:val="List Number"/>
    <w:basedOn w:val="aa"/>
    <w:rsid w:val="00F3147B"/>
  </w:style>
  <w:style w:type="paragraph" w:customStyle="1" w:styleId="EQ">
    <w:name w:val="EQ"/>
    <w:basedOn w:val="a1"/>
    <w:next w:val="a1"/>
    <w:link w:val="EQChar"/>
    <w:rsid w:val="00F3147B"/>
    <w:pPr>
      <w:keepLines/>
      <w:tabs>
        <w:tab w:val="center" w:pos="4536"/>
        <w:tab w:val="right" w:pos="9072"/>
      </w:tabs>
    </w:pPr>
  </w:style>
  <w:style w:type="paragraph" w:customStyle="1" w:styleId="TH">
    <w:name w:val="TH"/>
    <w:basedOn w:val="a1"/>
    <w:link w:val="THChar"/>
    <w:rsid w:val="00F3147B"/>
    <w:pPr>
      <w:keepNext/>
      <w:keepLines/>
      <w:spacing w:before="60"/>
      <w:jc w:val="center"/>
    </w:pPr>
    <w:rPr>
      <w:rFonts w:ascii="Arial" w:hAnsi="Arial"/>
      <w:b/>
    </w:rPr>
  </w:style>
  <w:style w:type="paragraph" w:customStyle="1" w:styleId="NF">
    <w:name w:val="NF"/>
    <w:basedOn w:val="NO"/>
    <w:rsid w:val="00F3147B"/>
    <w:pPr>
      <w:keepNext/>
      <w:spacing w:after="0"/>
    </w:pPr>
    <w:rPr>
      <w:rFonts w:ascii="Arial" w:hAnsi="Arial"/>
      <w:sz w:val="18"/>
    </w:rPr>
  </w:style>
  <w:style w:type="paragraph" w:customStyle="1" w:styleId="PL">
    <w:name w:val="PL"/>
    <w:link w:val="PLChar"/>
    <w:rsid w:val="00F31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3147B"/>
    <w:pPr>
      <w:jc w:val="right"/>
    </w:pPr>
  </w:style>
  <w:style w:type="paragraph" w:customStyle="1" w:styleId="H6">
    <w:name w:val="H6"/>
    <w:basedOn w:val="5"/>
    <w:next w:val="a1"/>
    <w:link w:val="H6Char"/>
    <w:rsid w:val="00F3147B"/>
    <w:pPr>
      <w:ind w:left="1985" w:hanging="1985"/>
      <w:outlineLvl w:val="9"/>
    </w:pPr>
    <w:rPr>
      <w:sz w:val="20"/>
    </w:rPr>
  </w:style>
  <w:style w:type="paragraph" w:customStyle="1" w:styleId="TAN">
    <w:name w:val="TAN"/>
    <w:basedOn w:val="TAL"/>
    <w:link w:val="TANChar"/>
    <w:rsid w:val="00F3147B"/>
    <w:pPr>
      <w:ind w:left="851" w:hanging="851"/>
    </w:pPr>
  </w:style>
  <w:style w:type="paragraph" w:customStyle="1" w:styleId="TAL">
    <w:name w:val="TAL"/>
    <w:basedOn w:val="a1"/>
    <w:link w:val="TAL0"/>
    <w:rsid w:val="00F3147B"/>
    <w:pPr>
      <w:keepNext/>
      <w:keepLines/>
      <w:spacing w:after="0"/>
    </w:pPr>
    <w:rPr>
      <w:rFonts w:ascii="Arial" w:hAnsi="Arial"/>
      <w:sz w:val="18"/>
    </w:rPr>
  </w:style>
  <w:style w:type="paragraph" w:customStyle="1" w:styleId="ZA">
    <w:name w:val="ZA"/>
    <w:rsid w:val="00F314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314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3147B"/>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314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3147B"/>
    <w:pPr>
      <w:framePr w:wrap="notBeside" w:y="16161"/>
    </w:pPr>
  </w:style>
  <w:style w:type="character" w:customStyle="1" w:styleId="ZGSM">
    <w:name w:val="ZGSM"/>
    <w:rsid w:val="00F3147B"/>
  </w:style>
  <w:style w:type="paragraph" w:styleId="26">
    <w:name w:val="List 2"/>
    <w:basedOn w:val="aa"/>
    <w:link w:val="27"/>
    <w:rsid w:val="00F3147B"/>
    <w:pPr>
      <w:ind w:left="851"/>
    </w:pPr>
  </w:style>
  <w:style w:type="paragraph" w:customStyle="1" w:styleId="ZG">
    <w:name w:val="ZG"/>
    <w:rsid w:val="00F3147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F3147B"/>
    <w:pPr>
      <w:ind w:left="1135"/>
    </w:pPr>
  </w:style>
  <w:style w:type="paragraph" w:styleId="40">
    <w:name w:val="List 4"/>
    <w:basedOn w:val="35"/>
    <w:rsid w:val="00F3147B"/>
    <w:pPr>
      <w:ind w:left="1418"/>
    </w:pPr>
  </w:style>
  <w:style w:type="paragraph" w:styleId="50">
    <w:name w:val="List 5"/>
    <w:basedOn w:val="40"/>
    <w:rsid w:val="00F3147B"/>
    <w:pPr>
      <w:ind w:left="1702"/>
    </w:pPr>
  </w:style>
  <w:style w:type="paragraph" w:customStyle="1" w:styleId="EditorsNote">
    <w:name w:val="Editor's Note"/>
    <w:aliases w:val="EN,Editor's Noteormal"/>
    <w:basedOn w:val="NO"/>
    <w:link w:val="EditorsNoteCarCar"/>
    <w:rsid w:val="00F3147B"/>
    <w:rPr>
      <w:color w:val="FF0000"/>
    </w:rPr>
  </w:style>
  <w:style w:type="paragraph" w:styleId="aa">
    <w:name w:val="List"/>
    <w:basedOn w:val="a1"/>
    <w:link w:val="ab"/>
    <w:rsid w:val="00F3147B"/>
    <w:pPr>
      <w:ind w:left="568" w:hanging="284"/>
    </w:pPr>
  </w:style>
  <w:style w:type="paragraph" w:styleId="a9">
    <w:name w:val="List Bullet"/>
    <w:aliases w:val="UL"/>
    <w:basedOn w:val="aa"/>
    <w:link w:val="ac"/>
    <w:rsid w:val="00F3147B"/>
  </w:style>
  <w:style w:type="paragraph" w:styleId="41">
    <w:name w:val="List Bullet 4"/>
    <w:basedOn w:val="32"/>
    <w:rsid w:val="00F3147B"/>
    <w:pPr>
      <w:ind w:left="1418"/>
    </w:pPr>
  </w:style>
  <w:style w:type="paragraph" w:styleId="51">
    <w:name w:val="List Bullet 5"/>
    <w:basedOn w:val="41"/>
    <w:rsid w:val="00F3147B"/>
    <w:pPr>
      <w:ind w:left="1702"/>
    </w:pPr>
  </w:style>
  <w:style w:type="paragraph" w:customStyle="1" w:styleId="B10">
    <w:name w:val="B1"/>
    <w:basedOn w:val="aa"/>
    <w:link w:val="B1Char"/>
    <w:rsid w:val="00F3147B"/>
  </w:style>
  <w:style w:type="paragraph" w:customStyle="1" w:styleId="B20">
    <w:name w:val="B2"/>
    <w:basedOn w:val="26"/>
    <w:link w:val="B2Char"/>
    <w:rsid w:val="00F3147B"/>
  </w:style>
  <w:style w:type="paragraph" w:customStyle="1" w:styleId="B30">
    <w:name w:val="B3"/>
    <w:basedOn w:val="35"/>
    <w:link w:val="B3Char"/>
    <w:rsid w:val="00F3147B"/>
  </w:style>
  <w:style w:type="paragraph" w:customStyle="1" w:styleId="B4">
    <w:name w:val="B4"/>
    <w:basedOn w:val="40"/>
    <w:link w:val="B4Char"/>
    <w:rsid w:val="00F3147B"/>
  </w:style>
  <w:style w:type="paragraph" w:customStyle="1" w:styleId="B5">
    <w:name w:val="B5"/>
    <w:basedOn w:val="50"/>
    <w:link w:val="B5Char"/>
    <w:rsid w:val="00F3147B"/>
  </w:style>
  <w:style w:type="paragraph" w:styleId="ad">
    <w:name w:val="footer"/>
    <w:aliases w:val="footer odd,footer,fo,pie de página"/>
    <w:basedOn w:val="a6"/>
    <w:link w:val="37"/>
    <w:rsid w:val="00F3147B"/>
    <w:pPr>
      <w:jc w:val="center"/>
    </w:pPr>
    <w:rPr>
      <w:i/>
    </w:rPr>
  </w:style>
  <w:style w:type="paragraph" w:customStyle="1" w:styleId="ZTD">
    <w:name w:val="ZTD"/>
    <w:basedOn w:val="ZB"/>
    <w:rsid w:val="00F3147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uiPriority w:val="99"/>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uiPriority w:val="99"/>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uiPriority w:val="99"/>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uiPriority w:val="99"/>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uiPriority w:val="99"/>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uiPriority w:val="99"/>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uiPriority w:val="99"/>
    <w:qFormat/>
    <w:rsid w:val="00557D1F"/>
    <w:rPr>
      <w:rFonts w:eastAsia="MS Mincho"/>
    </w:rPr>
  </w:style>
  <w:style w:type="paragraph" w:customStyle="1" w:styleId="Guidance">
    <w:name w:val="Guidance"/>
    <w:basedOn w:val="a1"/>
    <w:link w:val="GuidanceChar"/>
    <w:uiPriority w:val="99"/>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lang w:val="en-US"/>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
    <w:link w:val="aff4"/>
    <w:uiPriority w:val="34"/>
    <w:qFormat/>
    <w:locked/>
    <w:rsid w:val="00EB7454"/>
    <w:rPr>
      <w:rFonts w:ascii="Calibri" w:eastAsia="Calibri" w:hAnsi="Calibri"/>
      <w:sz w:val="22"/>
      <w:szCs w:val="22"/>
      <w:lang w:val="en-GB" w:eastAsia="en-GB"/>
    </w:rPr>
  </w:style>
  <w:style w:type="paragraph" w:styleId="aff6">
    <w:name w:val="Normal (Web)"/>
    <w:basedOn w:val="a1"/>
    <w:uiPriority w:val="99"/>
    <w:unhideWhenUsed/>
    <w:qFormat/>
    <w:rsid w:val="00EB7454"/>
    <w:pPr>
      <w:spacing w:before="100" w:beforeAutospacing="1" w:after="100" w:afterAutospacing="1"/>
    </w:pPr>
    <w:rPr>
      <w:sz w:val="24"/>
      <w:szCs w:val="24"/>
      <w:lang w:val="en-US"/>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lang w:val="en-US"/>
    </w:rPr>
  </w:style>
  <w:style w:type="paragraph" w:customStyle="1" w:styleId="11BodyText">
    <w:name w:val="11 BodyText"/>
    <w:basedOn w:val="a1"/>
    <w:link w:val="11BodyTextChar"/>
    <w:qFormat/>
    <w:rsid w:val="00E70D6E"/>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val="en-US"/>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rPr>
  </w:style>
  <w:style w:type="paragraph" w:customStyle="1" w:styleId="no0">
    <w:name w:val="no"/>
    <w:basedOn w:val="a1"/>
    <w:qFormat/>
    <w:rsid w:val="00E70D6E"/>
    <w:pPr>
      <w:ind w:left="1135" w:hanging="851"/>
    </w:pPr>
    <w:rPr>
      <w:lang w:val="en-US"/>
    </w:rPr>
  </w:style>
  <w:style w:type="paragraph" w:customStyle="1" w:styleId="talcharchar0">
    <w:name w:val="talcharchar"/>
    <w:basedOn w:val="a1"/>
    <w:qFormat/>
    <w:rsid w:val="00E70D6E"/>
    <w:pPr>
      <w:spacing w:before="100" w:beforeAutospacing="1"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lang w:val="en-US"/>
    </w:rPr>
  </w:style>
  <w:style w:type="paragraph" w:customStyle="1" w:styleId="h61">
    <w:name w:val="h6"/>
    <w:basedOn w:val="a1"/>
    <w:qFormat/>
    <w:rsid w:val="00E70D6E"/>
    <w:pPr>
      <w:spacing w:before="100" w:beforeAutospacing="1" w:after="100" w:afterAutospacing="1"/>
    </w:pPr>
    <w:rPr>
      <w:sz w:val="24"/>
      <w:szCs w:val="24"/>
      <w:lang w:val="en-US"/>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uiPriority w:val="99"/>
    <w:qFormat/>
    <w:rsid w:val="00E70D6E"/>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uiPriority w:val="99"/>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uiPriority w:val="99"/>
    <w:qFormat/>
    <w:rsid w:val="000171E5"/>
    <w:rPr>
      <w:sz w:val="18"/>
      <w:szCs w:val="18"/>
      <w:lang w:val="en-GB" w:eastAsia="en-US"/>
    </w:rPr>
  </w:style>
  <w:style w:type="character" w:customStyle="1" w:styleId="afffff7">
    <w:name w:val="批注文字 字符"/>
    <w:uiPriority w:val="99"/>
    <w:qFormat/>
    <w:rsid w:val="000171E5"/>
    <w:rPr>
      <w:rFonts w:eastAsia="MS Mincho"/>
      <w:lang w:eastAsia="en-US"/>
    </w:rPr>
  </w:style>
  <w:style w:type="character" w:customStyle="1" w:styleId="afffff8">
    <w:name w:val="批注主题 字符"/>
    <w:uiPriority w:val="99"/>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uiPriority w:val="99"/>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uiPriority w:val="99"/>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val="en-US"/>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566415">
      <w:bodyDiv w:val="1"/>
      <w:marLeft w:val="0"/>
      <w:marRight w:val="0"/>
      <w:marTop w:val="0"/>
      <w:marBottom w:val="0"/>
      <w:divBdr>
        <w:top w:val="none" w:sz="0" w:space="0" w:color="auto"/>
        <w:left w:val="none" w:sz="0" w:space="0" w:color="auto"/>
        <w:bottom w:val="none" w:sz="0" w:space="0" w:color="auto"/>
        <w:right w:val="none" w:sz="0" w:space="0" w:color="auto"/>
      </w:divBdr>
      <w:divsChild>
        <w:div w:id="708144917">
          <w:marLeft w:val="0"/>
          <w:marRight w:val="0"/>
          <w:marTop w:val="0"/>
          <w:marBottom w:val="0"/>
          <w:divBdr>
            <w:top w:val="none" w:sz="0" w:space="0" w:color="auto"/>
            <w:left w:val="none" w:sz="0" w:space="0" w:color="auto"/>
            <w:bottom w:val="none" w:sz="0" w:space="0" w:color="auto"/>
            <w:right w:val="none" w:sz="0" w:space="0" w:color="auto"/>
          </w:divBdr>
          <w:divsChild>
            <w:div w:id="298925178">
              <w:marLeft w:val="0"/>
              <w:marRight w:val="0"/>
              <w:marTop w:val="0"/>
              <w:marBottom w:val="0"/>
              <w:divBdr>
                <w:top w:val="none" w:sz="0" w:space="0" w:color="auto"/>
                <w:left w:val="none" w:sz="0" w:space="0" w:color="auto"/>
                <w:bottom w:val="none" w:sz="0" w:space="0" w:color="auto"/>
                <w:right w:val="none" w:sz="0" w:space="0" w:color="auto"/>
              </w:divBdr>
              <w:divsChild>
                <w:div w:id="52971032">
                  <w:marLeft w:val="0"/>
                  <w:marRight w:val="0"/>
                  <w:marTop w:val="0"/>
                  <w:marBottom w:val="0"/>
                  <w:divBdr>
                    <w:top w:val="none" w:sz="0" w:space="0" w:color="auto"/>
                    <w:left w:val="none" w:sz="0" w:space="0" w:color="auto"/>
                    <w:bottom w:val="none" w:sz="0" w:space="0" w:color="auto"/>
                    <w:right w:val="none" w:sz="0" w:space="0" w:color="auto"/>
                  </w:divBdr>
                  <w:divsChild>
                    <w:div w:id="1623262649">
                      <w:marLeft w:val="0"/>
                      <w:marRight w:val="0"/>
                      <w:marTop w:val="0"/>
                      <w:marBottom w:val="0"/>
                      <w:divBdr>
                        <w:top w:val="none" w:sz="0" w:space="0" w:color="auto"/>
                        <w:left w:val="none" w:sz="0" w:space="0" w:color="auto"/>
                        <w:bottom w:val="none" w:sz="0" w:space="0" w:color="auto"/>
                        <w:right w:val="none" w:sz="0" w:space="0" w:color="auto"/>
                      </w:divBdr>
                      <w:divsChild>
                        <w:div w:id="196746638">
                          <w:marLeft w:val="0"/>
                          <w:marRight w:val="0"/>
                          <w:marTop w:val="0"/>
                          <w:marBottom w:val="0"/>
                          <w:divBdr>
                            <w:top w:val="none" w:sz="0" w:space="0" w:color="auto"/>
                            <w:left w:val="none" w:sz="0" w:space="0" w:color="auto"/>
                            <w:bottom w:val="none" w:sz="0" w:space="0" w:color="auto"/>
                            <w:right w:val="none" w:sz="0" w:space="0" w:color="auto"/>
                          </w:divBdr>
                          <w:divsChild>
                            <w:div w:id="1238980704">
                              <w:marLeft w:val="0"/>
                              <w:marRight w:val="0"/>
                              <w:marTop w:val="0"/>
                              <w:marBottom w:val="0"/>
                              <w:divBdr>
                                <w:top w:val="none" w:sz="0" w:space="0" w:color="auto"/>
                                <w:left w:val="none" w:sz="0" w:space="0" w:color="auto"/>
                                <w:bottom w:val="none" w:sz="0" w:space="0" w:color="auto"/>
                                <w:right w:val="none" w:sz="0" w:space="0" w:color="auto"/>
                              </w:divBdr>
                              <w:divsChild>
                                <w:div w:id="884028491">
                                  <w:marLeft w:val="0"/>
                                  <w:marRight w:val="0"/>
                                  <w:marTop w:val="0"/>
                                  <w:marBottom w:val="0"/>
                                  <w:divBdr>
                                    <w:top w:val="none" w:sz="0" w:space="0" w:color="auto"/>
                                    <w:left w:val="none" w:sz="0" w:space="0" w:color="auto"/>
                                    <w:bottom w:val="none" w:sz="0" w:space="0" w:color="auto"/>
                                    <w:right w:val="none" w:sz="0" w:space="0" w:color="auto"/>
                                  </w:divBdr>
                                  <w:divsChild>
                                    <w:div w:id="797454668">
                                      <w:marLeft w:val="0"/>
                                      <w:marRight w:val="0"/>
                                      <w:marTop w:val="0"/>
                                      <w:marBottom w:val="0"/>
                                      <w:divBdr>
                                        <w:top w:val="none" w:sz="0" w:space="0" w:color="auto"/>
                                        <w:left w:val="none" w:sz="0" w:space="0" w:color="auto"/>
                                        <w:bottom w:val="none" w:sz="0" w:space="0" w:color="auto"/>
                                        <w:right w:val="none" w:sz="0" w:space="0" w:color="auto"/>
                                      </w:divBdr>
                                      <w:divsChild>
                                        <w:div w:id="1919706604">
                                          <w:marLeft w:val="0"/>
                                          <w:marRight w:val="0"/>
                                          <w:marTop w:val="0"/>
                                          <w:marBottom w:val="0"/>
                                          <w:divBdr>
                                            <w:top w:val="none" w:sz="0" w:space="0" w:color="auto"/>
                                            <w:left w:val="none" w:sz="0" w:space="0" w:color="auto"/>
                                            <w:bottom w:val="none" w:sz="0" w:space="0" w:color="auto"/>
                                            <w:right w:val="none" w:sz="0" w:space="0" w:color="auto"/>
                                          </w:divBdr>
                                          <w:divsChild>
                                            <w:div w:id="1519613967">
                                              <w:marLeft w:val="0"/>
                                              <w:marRight w:val="0"/>
                                              <w:marTop w:val="0"/>
                                              <w:marBottom w:val="0"/>
                                              <w:divBdr>
                                                <w:top w:val="none" w:sz="0" w:space="0" w:color="auto"/>
                                                <w:left w:val="none" w:sz="0" w:space="0" w:color="auto"/>
                                                <w:bottom w:val="none" w:sz="0" w:space="0" w:color="auto"/>
                                                <w:right w:val="none" w:sz="0" w:space="0" w:color="auto"/>
                                              </w:divBdr>
                                              <w:divsChild>
                                                <w:div w:id="454174128">
                                                  <w:marLeft w:val="0"/>
                                                  <w:marRight w:val="0"/>
                                                  <w:marTop w:val="0"/>
                                                  <w:marBottom w:val="0"/>
                                                  <w:divBdr>
                                                    <w:top w:val="none" w:sz="0" w:space="0" w:color="auto"/>
                                                    <w:left w:val="none" w:sz="0" w:space="0" w:color="auto"/>
                                                    <w:bottom w:val="none" w:sz="0" w:space="0" w:color="auto"/>
                                                    <w:right w:val="none" w:sz="0" w:space="0" w:color="auto"/>
                                                  </w:divBdr>
                                                  <w:divsChild>
                                                    <w:div w:id="1465195563">
                                                      <w:marLeft w:val="0"/>
                                                      <w:marRight w:val="0"/>
                                                      <w:marTop w:val="0"/>
                                                      <w:marBottom w:val="0"/>
                                                      <w:divBdr>
                                                        <w:top w:val="none" w:sz="0" w:space="0" w:color="auto"/>
                                                        <w:left w:val="none" w:sz="0" w:space="0" w:color="auto"/>
                                                        <w:bottom w:val="none" w:sz="0" w:space="0" w:color="auto"/>
                                                        <w:right w:val="none" w:sz="0" w:space="0" w:color="auto"/>
                                                      </w:divBdr>
                                                      <w:divsChild>
                                                        <w:div w:id="75903689">
                                                          <w:marLeft w:val="0"/>
                                                          <w:marRight w:val="0"/>
                                                          <w:marTop w:val="0"/>
                                                          <w:marBottom w:val="0"/>
                                                          <w:divBdr>
                                                            <w:top w:val="none" w:sz="0" w:space="0" w:color="auto"/>
                                                            <w:left w:val="none" w:sz="0" w:space="0" w:color="auto"/>
                                                            <w:bottom w:val="none" w:sz="0" w:space="0" w:color="auto"/>
                                                            <w:right w:val="none" w:sz="0" w:space="0" w:color="auto"/>
                                                          </w:divBdr>
                                                          <w:divsChild>
                                                            <w:div w:id="206891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1027</TotalTime>
  <Pages>2</Pages>
  <Words>784</Words>
  <Characters>4472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395</cp:revision>
  <cp:lastPrinted>1899-12-31T23:00:00Z</cp:lastPrinted>
  <dcterms:created xsi:type="dcterms:W3CDTF">2022-03-30T06:06:00Z</dcterms:created>
  <dcterms:modified xsi:type="dcterms:W3CDTF">2022-08-02T06:57:00Z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